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河（湖）流域河长名单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区级河湖：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706"/>
        <w:gridCol w:w="1218"/>
        <w:gridCol w:w="21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区级河/湖</w:t>
            </w:r>
          </w:p>
        </w:tc>
        <w:tc>
          <w:tcPr>
            <w:tcW w:w="165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河（湖）长</w:t>
            </w:r>
          </w:p>
        </w:tc>
        <w:tc>
          <w:tcPr>
            <w:tcW w:w="75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村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1312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村级河（湖）长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百崎湖流域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百崎乡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辖区）</w:t>
            </w:r>
          </w:p>
        </w:tc>
        <w:tc>
          <w:tcPr>
            <w:tcW w:w="165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双总河（湖）长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庄俊强、郭美贤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7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里春村</w:t>
            </w:r>
          </w:p>
        </w:tc>
        <w:tc>
          <w:tcPr>
            <w:tcW w:w="13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郭晓强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78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50" w:type="pct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白奇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村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郭冬霞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黑体" w:cs="Times New Roman"/>
          <w:sz w:val="32"/>
          <w:szCs w:val="32"/>
        </w:rPr>
        <w:t>级河湖：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2734"/>
        <w:gridCol w:w="1281"/>
        <w:gridCol w:w="2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2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级河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湖</w:t>
            </w:r>
          </w:p>
        </w:tc>
        <w:tc>
          <w:tcPr>
            <w:tcW w:w="16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级河（湖）长</w:t>
            </w:r>
          </w:p>
        </w:tc>
        <w:tc>
          <w:tcPr>
            <w:tcW w:w="7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村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130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村级河（湖）长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8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郑和渠</w:t>
            </w:r>
          </w:p>
        </w:tc>
        <w:tc>
          <w:tcPr>
            <w:tcW w:w="163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张文雄</w:t>
            </w:r>
          </w:p>
        </w:tc>
        <w:tc>
          <w:tcPr>
            <w:tcW w:w="76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里春村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郭晓强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8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白奇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村</w:t>
            </w:r>
          </w:p>
        </w:tc>
        <w:tc>
          <w:tcPr>
            <w:tcW w:w="13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郭冬霞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91CD"/>
    <w:rsid w:val="7EFB9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2025-07-01T16:54:00Z</dcterms:created>
  <dc:creator>user</dc:creator>
  <cp:lastModifiedBy>user</cp:lastModifiedBy>
  <dcterms:modified xsi:type="dcterms:W3CDTF">2025-07-01T16:55:04Z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