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E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D88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993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百崎回族乡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物业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管理提升专项行动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eastAsia="zh-CN"/>
        </w:rPr>
        <w:t>工作领导小组</w:t>
      </w:r>
    </w:p>
    <w:p w14:paraId="74B5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6C1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  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郭阳灿  乡党委书记、四级调研员</w:t>
      </w:r>
    </w:p>
    <w:p w14:paraId="6673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kern w:val="0"/>
          <w:sz w:val="32"/>
          <w:szCs w:val="32"/>
          <w:fitText w:val="1600" w:id="114053938"/>
        </w:rPr>
        <w:t>常务副组长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李松筠  乡一级主任科员</w:t>
      </w:r>
    </w:p>
    <w:p w14:paraId="1C571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蔡金泼  乡党委副书记、组织委员</w:t>
      </w:r>
    </w:p>
    <w:p w14:paraId="2385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朱巧强  乡党委委员、武装部部长</w:t>
      </w:r>
    </w:p>
    <w:p w14:paraId="44D4A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成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辛学谦  乡人大主席团主席</w:t>
      </w:r>
    </w:p>
    <w:p w14:paraId="5D4D4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邱容榕  乡党委委员、纪委书记、监察组组长</w:t>
      </w:r>
    </w:p>
    <w:p w14:paraId="3129E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刘昌鹏  乡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党委宣传委员、副乡长、三级主任科员</w:t>
      </w:r>
    </w:p>
    <w:p w14:paraId="0C9BF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陈丹萍  乡人民政府副乡长</w:t>
      </w:r>
    </w:p>
    <w:p w14:paraId="0726F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苏安妮  乡司法所四级主任科员</w:t>
      </w:r>
    </w:p>
    <w:p w14:paraId="2550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骆沙舟  乡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党群服务中心（综合便民服务中心）主任</w:t>
      </w:r>
    </w:p>
    <w:p w14:paraId="7CC54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孙苗阳  乡综合执法队队长</w:t>
      </w:r>
    </w:p>
    <w:p w14:paraId="531B0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邱德财  百崎派出所所长</w:t>
      </w:r>
    </w:p>
    <w:p w14:paraId="4A7A8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李碧祥  百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崎市场监督管理所所长、三级主任科员</w:t>
      </w:r>
    </w:p>
    <w:p w14:paraId="093D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领导小组下设综合协调组、组织提升组、宣传动员组、物业服务品质提升组、投诉信访处置组、联合执法处置组、安防队伍建设组、督导落实组等8个小组。</w:t>
      </w:r>
    </w:p>
    <w:p w14:paraId="7D330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一、综合协调组</w:t>
      </w:r>
    </w:p>
    <w:p w14:paraId="6043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蔡金泼  乡党委副书记、组织委员</w:t>
      </w:r>
    </w:p>
    <w:p w14:paraId="0861D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朱巧强  乡党委委员、武装部部长</w:t>
      </w:r>
    </w:p>
    <w:p w14:paraId="2A3D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黄晓明  乡国土所、规建办负责人</w:t>
      </w:r>
    </w:p>
    <w:p w14:paraId="03F38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民政、执法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派出所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纪委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D80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领导小组日常事务，统筹协调、数据收集、文件起草、会务保障等工作；做好物业领域整改全局规划，细化工作计划和目标；定期汇总分析情况，加强会商研判、协调调度；建立司法联盟机制；承办领导小组交办的其他任务。</w:t>
      </w:r>
    </w:p>
    <w:p w14:paraId="360D0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二、组织提升组</w:t>
      </w:r>
    </w:p>
    <w:p w14:paraId="71399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蔡金泼 乡党委副书记、组织委员</w:t>
      </w:r>
    </w:p>
    <w:p w14:paraId="09C7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朱巧强  乡党委委员、武装部部长</w:t>
      </w:r>
    </w:p>
    <w:p w14:paraId="523C5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庄子颖 乡组工办负责人</w:t>
      </w:r>
    </w:p>
    <w:p w14:paraId="4914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黄晓明  乡国土所、规建办负责人</w:t>
      </w:r>
    </w:p>
    <w:p w14:paraId="362F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乡组工办、规建办部门工作人员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23BB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负责推进物业企业、业委会、住宅小区党组织建设；建立规范工作机制，推进业委会工作导则及流程完善，建立规范履职机制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提高业委会组建率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；推动符合条件的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物业企业党组织全覆盖；指导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属地村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开展业委会组成人员的资格审查工作。</w:t>
      </w:r>
    </w:p>
    <w:p w14:paraId="7AC4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三、宣传动员组</w:t>
      </w:r>
    </w:p>
    <w:p w14:paraId="37C6F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刘昌鹏 乡党委宣传委员、副乡长、三级主任科员</w:t>
      </w:r>
    </w:p>
    <w:p w14:paraId="522D0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杨月明 乡宣传办负责人</w:t>
      </w:r>
    </w:p>
    <w:p w14:paraId="37364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乡宣传办部门人员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E7A7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负责制定物业管理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行动宣传方案，分步骤做好宣传发动、物业领域法律法规宣传、先进典型推广、行动成效展示等工作，营造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物业管理提升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浓厚宣传氛围。</w:t>
      </w:r>
    </w:p>
    <w:p w14:paraId="70C1E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四、物业服务品质提升组</w:t>
      </w:r>
    </w:p>
    <w:p w14:paraId="0D432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朱巧强  乡党委委员、武装部部长</w:t>
      </w:r>
    </w:p>
    <w:p w14:paraId="56F8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黄晓明 乡国土所、规建办负责人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117C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规建办、派出所、市场所、执法队、安办等部门工作人员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BE3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督促物业企业服务事项公开公示、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负责管理维护物业服务市场秩序、管理人才建设、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安全生产、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综合执法、违法行为处置、小区环境整治提升等工作。</w:t>
      </w:r>
    </w:p>
    <w:p w14:paraId="76490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五、投诉信访处置组</w:t>
      </w:r>
    </w:p>
    <w:p w14:paraId="10D96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蔡金泼 乡党委副书记、组织委员</w:t>
      </w:r>
    </w:p>
    <w:p w14:paraId="70537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苏安妮 乡司法所四级主任科员</w:t>
      </w:r>
    </w:p>
    <w:p w14:paraId="0E6EF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陈荣强 乡综治办负责人 </w:t>
      </w:r>
    </w:p>
    <w:p w14:paraId="59C89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乡综治办工作人员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111A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负责建立物业领域投诉快处机制，成立派处调度专班，分析研判，精准派处；指导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建立处置小组，建立物业联席会议制度；做好投诉问题的分级处置、督办跟踪、考核评价、跟踪回访等工作。</w:t>
      </w:r>
    </w:p>
    <w:p w14:paraId="6A63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六、联合执法处置组</w:t>
      </w:r>
    </w:p>
    <w:p w14:paraId="6745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孙苗阳  乡综合执法队队长</w:t>
      </w:r>
    </w:p>
    <w:p w14:paraId="22EED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郑钦池  乡行政执法中队队长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3C35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执法中队、消防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01A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负责进一步细化明确城管、消防、市场监管、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建等部门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进小区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的职责边界，组建物业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联合执法专班分组下沉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各住宅小区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统一调度开展联合执法，研究协调解决居民反映的物业管理服务等小区治理相关问题。</w:t>
      </w:r>
    </w:p>
    <w:p w14:paraId="685A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七、安防队伍建设组</w:t>
      </w:r>
    </w:p>
    <w:p w14:paraId="05F81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邱德财  百崎派出所所长</w:t>
      </w:r>
    </w:p>
    <w:p w14:paraId="2B55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陈伯新  百崎派出所副所长</w:t>
      </w:r>
    </w:p>
    <w:p w14:paraId="0F1F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综治办、派出所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4778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负责加强安防人员资格审查及管理；制定安防队伍行为规范，定期开展联合培训、实战演练，提升整体素质和应急处置能力；建立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警保联动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一体化工作机制。</w:t>
      </w:r>
    </w:p>
    <w:p w14:paraId="07AC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八、督导落实组</w:t>
      </w:r>
    </w:p>
    <w:p w14:paraId="27516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邱容榕  乡党委委员、纪委书记、监察组组长</w:t>
      </w:r>
    </w:p>
    <w:p w14:paraId="35000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陈秋玲  乡纪委干部</w:t>
      </w:r>
    </w:p>
    <w:p w14:paraId="26CAE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组员由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乡纪委办工作人员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BABB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坚持目标导向、问题导向、结果导向，加强各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工作落实情况督促指导、检查评估、比拼晾晒；对责任落实不力、工作进度滞后的予以问责问效。</w:t>
      </w:r>
    </w:p>
    <w:p w14:paraId="5E17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领导小组成员如有变动，由成员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相应岗位人员自行递补，报领导小组备案，不再另行发文。</w:t>
      </w:r>
    </w:p>
    <w:p w14:paraId="662F7F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TdhMmNiZjhjODAyNTVjODQxODgzYjFkOGEwMDYifQ=="/>
  </w:docVars>
  <w:rsids>
    <w:rsidRoot w:val="585B0E14"/>
    <w:rsid w:val="585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topLinePunct/>
      <w:spacing w:before="100" w:beforeAutospacing="1" w:after="120"/>
      <w:ind w:firstLine="200" w:firstLineChars="200"/>
      <w:jc w:val="both"/>
      <w:textAlignment w:val="baseline"/>
    </w:pPr>
    <w:rPr>
      <w:rFonts w:ascii="宋体" w:hAnsi="宋体" w:eastAsia="宋体"/>
      <w:kern w:val="3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2024-11-20T02:56:00Z</dcterms:created>
  <dc:creator>lenovo</dc:creator>
  <cp:lastModifiedBy>lenovo</cp:lastModifiedBy>
  <dcterms:modified xsi:type="dcterms:W3CDTF">2024-11-20T02:57:01Z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7881A081FFC04A02A28358F4069EBC4E_11</vt:lpwstr>
  </property>
</Properties>
</file>