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泉州台商投资区建筑施工生产安全事故</w:t>
      </w:r>
    </w:p>
    <w:p>
      <w:pPr>
        <w:pStyle w:val="11"/>
        <w:spacing w:after="0" w:line="560" w:lineRule="exact"/>
        <w:ind w:left="0" w:leftChars="0" w:firstLine="0" w:firstLineChars="0"/>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应急预案</w:t>
      </w:r>
    </w:p>
    <w:p>
      <w:pPr>
        <w:pStyle w:val="11"/>
        <w:spacing w:after="0" w:line="560" w:lineRule="exact"/>
        <w:ind w:left="0" w:leftChars="0" w:firstLine="0" w:firstLineChars="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spacing w:line="560" w:lineRule="exact"/>
        <w:rPr>
          <w:rFonts w:ascii="仿宋_GB2312" w:hAnsi="仿宋_GB2312" w:eastAsia="仿宋_GB2312" w:cs="仿宋_GB2312"/>
          <w:sz w:val="32"/>
          <w:szCs w:val="32"/>
        </w:rPr>
      </w:pPr>
    </w:p>
    <w:p>
      <w:pPr>
        <w:pStyle w:val="17"/>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7"/>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7"/>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7"/>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7"/>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7"/>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17"/>
        <w:spacing w:before="0" w:line="560" w:lineRule="exact"/>
        <w:ind w:firstLine="0" w:firstLineChars="0"/>
        <w:rPr>
          <w:rFonts w:ascii="方正小标宋简体" w:hAnsi="方正小标宋简体" w:eastAsia="方正小标宋简体" w:cs="方正小标宋简体"/>
          <w:sz w:val="44"/>
          <w:szCs w:val="44"/>
        </w:rPr>
      </w:pPr>
    </w:p>
    <w:p>
      <w:pPr>
        <w:spacing w:line="560" w:lineRule="exact"/>
        <w:rPr>
          <w:sz w:val="32"/>
          <w:szCs w:val="32"/>
        </w:rPr>
      </w:pPr>
    </w:p>
    <w:p>
      <w:pPr>
        <w:pStyle w:val="10"/>
        <w:widowControl/>
        <w:spacing w:beforeAutospacing="0" w:afterAutospacing="0" w:line="579" w:lineRule="exact"/>
        <w:jc w:val="center"/>
        <w:rPr>
          <w:rFonts w:ascii="仿宋_GB2312" w:hAnsi="仿宋_GB2312" w:eastAsia="仿宋_GB2312" w:cs="仿宋_GB2312"/>
          <w:color w:val="000000"/>
          <w:sz w:val="32"/>
          <w:shd w:val="clear" w:color="auto" w:fill="FFFFFF"/>
        </w:rPr>
      </w:pPr>
      <w:r>
        <w:rPr>
          <w:rFonts w:hint="eastAsia" w:ascii="仿宋_GB2312" w:hAnsi="仿宋_GB2312" w:cs="仿宋_GB2312"/>
          <w:color w:val="000000"/>
          <w:sz w:val="32"/>
          <w:shd w:val="clear" w:color="auto" w:fill="FFFFFF"/>
        </w:rPr>
        <w:t>泉州台商投资区管理委员会办公室</w:t>
      </w:r>
    </w:p>
    <w:p>
      <w:pPr>
        <w:jc w:val="center"/>
      </w:pPr>
      <w:r>
        <w:rPr>
          <w:rFonts w:ascii="Times New Roman" w:hAnsi="Times New Roman"/>
          <w:color w:val="000000"/>
          <w:sz w:val="32"/>
          <w:shd w:val="clear" w:color="auto" w:fill="FFFFFF"/>
        </w:rPr>
        <w:t>2023</w:t>
      </w:r>
      <w:r>
        <w:rPr>
          <w:rFonts w:hint="eastAsia" w:ascii="Times New Roman" w:hAnsi="Times New Roman"/>
          <w:color w:val="000000"/>
          <w:sz w:val="32"/>
          <w:shd w:val="clear" w:color="auto" w:fill="FFFFFF"/>
        </w:rPr>
        <w:t>年</w:t>
      </w:r>
      <w:r>
        <w:rPr>
          <w:rFonts w:ascii="Times New Roman" w:hAnsi="Times New Roman"/>
          <w:color w:val="000000"/>
          <w:sz w:val="32"/>
          <w:shd w:val="clear" w:color="auto" w:fill="FFFFFF"/>
        </w:rPr>
        <w:t xml:space="preserve"> </w:t>
      </w:r>
      <w:r>
        <w:rPr>
          <w:rFonts w:hint="eastAsia" w:ascii="Times New Roman" w:hAnsi="Times New Roman"/>
          <w:color w:val="000000"/>
          <w:sz w:val="32"/>
          <w:shd w:val="clear" w:color="auto" w:fill="FFFFFF"/>
        </w:rPr>
        <w:t>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880" w:firstLineChars="200"/>
        <w:jc w:val="center"/>
        <w:textAlignment w:val="auto"/>
        <w:rPr>
          <w:rFonts w:hint="eastAsia" w:ascii="黑体" w:hAnsi="黑体" w:eastAsia="黑体" w:cs="黑体"/>
          <w:b w:val="0"/>
          <w:bCs/>
          <w:color w:val="000000" w:themeColor="text1"/>
          <w:sz w:val="44"/>
          <w:szCs w:val="44"/>
          <w:u w:val="none"/>
          <w:lang w:val="en-US" w:eastAsia="zh-CN"/>
          <w14:textFill>
            <w14:solidFill>
              <w14:schemeClr w14:val="tx1"/>
            </w14:solidFill>
          </w14:textFill>
        </w:rPr>
      </w:pPr>
      <w:bookmarkStart w:id="114" w:name="_GoBack"/>
      <w:bookmarkEnd w:id="11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880" w:firstLineChars="200"/>
        <w:jc w:val="center"/>
        <w:textAlignment w:val="auto"/>
        <w:rPr>
          <w:rFonts w:hint="eastAsia" w:ascii="黑体" w:hAnsi="黑体" w:eastAsia="黑体" w:cs="黑体"/>
          <w:b w:val="0"/>
          <w:bCs/>
          <w:color w:val="000000" w:themeColor="text1"/>
          <w:sz w:val="44"/>
          <w:szCs w:val="44"/>
          <w:u w:val="none"/>
          <w:lang w:val="en-US" w:eastAsia="zh-CN"/>
          <w14:textFill>
            <w14:solidFill>
              <w14:schemeClr w14:val="tx1"/>
            </w14:solidFill>
          </w14:textFill>
        </w:rPr>
      </w:pPr>
      <w:r>
        <w:rPr>
          <w:rFonts w:hint="eastAsia" w:ascii="黑体" w:hAnsi="黑体" w:eastAsia="黑体" w:cs="黑体"/>
          <w:b w:val="0"/>
          <w:bCs/>
          <w:color w:val="000000" w:themeColor="text1"/>
          <w:sz w:val="44"/>
          <w:szCs w:val="44"/>
          <w:u w:val="none"/>
          <w:lang w:val="en-US" w:eastAsia="zh-CN"/>
          <w14:textFill>
            <w14:solidFill>
              <w14:schemeClr w14:val="tx1"/>
            </w14:solidFill>
          </w14:textFill>
        </w:rPr>
        <w:t>泉州台商投资区建筑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880" w:firstLineChars="200"/>
        <w:jc w:val="center"/>
        <w:textAlignment w:val="auto"/>
        <w:rPr>
          <w:rFonts w:hint="eastAsia" w:ascii="黑体" w:hAnsi="黑体" w:eastAsia="黑体" w:cs="黑体"/>
          <w:b w:val="0"/>
          <w:bCs/>
          <w:color w:val="000000" w:themeColor="text1"/>
          <w:sz w:val="44"/>
          <w:szCs w:val="44"/>
          <w:u w:val="none"/>
          <w:lang w:val="en-US" w:eastAsia="zh-CN"/>
          <w14:textFill>
            <w14:solidFill>
              <w14:schemeClr w14:val="tx1"/>
            </w14:solidFill>
          </w14:textFill>
        </w:rPr>
      </w:pPr>
      <w:r>
        <w:rPr>
          <w:rFonts w:hint="eastAsia" w:ascii="黑体" w:hAnsi="黑体" w:eastAsia="黑体" w:cs="黑体"/>
          <w:b w:val="0"/>
          <w:bCs/>
          <w:color w:val="000000" w:themeColor="text1"/>
          <w:sz w:val="44"/>
          <w:szCs w:val="44"/>
          <w:u w:val="none"/>
          <w:lang w:val="en-US" w:eastAsia="zh-CN"/>
          <w14:textFill>
            <w14:solidFill>
              <w14:schemeClr w14:val="tx1"/>
            </w14:solidFill>
          </w14:textFill>
        </w:rPr>
        <w:t>施工生产安全事故应急预案目录</w:t>
      </w:r>
    </w:p>
    <w:sdt>
      <w:sdtPr>
        <w:rPr>
          <w:rFonts w:ascii="宋体" w:hAnsi="宋体" w:eastAsia="宋体" w:cstheme="minorBidi"/>
          <w:kern w:val="2"/>
          <w:sz w:val="21"/>
          <w:szCs w:val="24"/>
          <w:lang w:val="en-US" w:eastAsia="zh-CN" w:bidi="ar-SA"/>
        </w:rPr>
        <w:id w:val="147457097"/>
        <w15:color w:val="DBDBDB"/>
        <w:docPartObj>
          <w:docPartGallery w:val="Table of Contents"/>
          <w:docPartUnique/>
        </w:docPartObj>
      </w:sdtPr>
      <w:sdtEndPr>
        <w:rPr>
          <w:rFonts w:hint="eastAsia" w:ascii="黑体" w:hAnsi="黑体" w:eastAsia="黑体" w:cs="黑体"/>
          <w:bCs/>
          <w:color w:val="000000" w:themeColor="text1"/>
          <w:kern w:val="2"/>
          <w:sz w:val="21"/>
          <w:szCs w:val="44"/>
          <w:u w:val="none"/>
          <w:lang w:val="en-US" w:eastAsia="zh-CN" w:bidi="ar-SA"/>
          <w14:textFill>
            <w14:solidFill>
              <w14:schemeClr w14:val="tx1"/>
            </w14:solidFill>
          </w14:textFill>
        </w:rPr>
      </w:sdtEndPr>
      <w:sdtContent>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pP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 w:val="0"/>
              <w:bCs/>
              <w:color w:val="000000" w:themeColor="text1"/>
              <w:sz w:val="44"/>
              <w:szCs w:val="44"/>
              <w:u w:val="none"/>
              <w:lang w:val="en-US" w:eastAsia="zh-CN"/>
              <w14:textFill>
                <w14:solidFill>
                  <w14:schemeClr w14:val="tx1"/>
                </w14:solidFill>
              </w14:textFill>
            </w:rPr>
            <w:fldChar w:fldCharType="begin"/>
          </w:r>
          <w:r>
            <w:rPr>
              <w:rFonts w:hint="eastAsia" w:ascii="黑体" w:hAnsi="黑体" w:eastAsia="黑体" w:cs="黑体"/>
              <w:b w:val="0"/>
              <w:bCs/>
              <w:color w:val="000000" w:themeColor="text1"/>
              <w:sz w:val="44"/>
              <w:szCs w:val="44"/>
              <w:u w:val="none"/>
              <w:lang w:val="en-US" w:eastAsia="zh-CN"/>
              <w14:textFill>
                <w14:solidFill>
                  <w14:schemeClr w14:val="tx1"/>
                </w14:solidFill>
              </w14:textFill>
            </w:rPr>
            <w:instrText xml:space="preserve">TOC \o "1-3" \h \u </w:instrText>
          </w:r>
          <w:r>
            <w:rPr>
              <w:rFonts w:hint="eastAsia" w:ascii="黑体" w:hAnsi="黑体" w:eastAsia="黑体" w:cs="黑体"/>
              <w:b w:val="0"/>
              <w:bCs/>
              <w:color w:val="000000" w:themeColor="text1"/>
              <w:sz w:val="44"/>
              <w:szCs w:val="44"/>
              <w:u w:val="none"/>
              <w:lang w:val="en-US" w:eastAsia="zh-CN"/>
              <w14:textFill>
                <w14:solidFill>
                  <w14:schemeClr w14:val="tx1"/>
                </w14:solidFill>
              </w14:textFill>
            </w:rPr>
            <w:fldChar w:fldCharType="separate"/>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_Toc13002 </w:instrText>
          </w:r>
          <w:r>
            <w:rPr>
              <w:rFonts w:hint="eastAsia" w:ascii="黑体" w:hAnsi="黑体" w:eastAsia="黑体" w:cs="黑体"/>
              <w:bCs/>
              <w:sz w:val="32"/>
              <w:szCs w:val="44"/>
              <w:lang w:val="en-US" w:eastAsia="zh-CN"/>
            </w:rPr>
            <w:fldChar w:fldCharType="separate"/>
          </w:r>
          <w:r>
            <w:rPr>
              <w:rFonts w:ascii="黑体" w:hAnsi="宋体" w:eastAsia="黑体" w:cs="黑体"/>
              <w:i w:val="0"/>
              <w:iCs w:val="0"/>
              <w:caps w:val="0"/>
              <w:spacing w:val="0"/>
              <w:kern w:val="0"/>
              <w:sz w:val="32"/>
              <w:szCs w:val="32"/>
              <w:shd w:val="clear" w:fill="FFFFFF"/>
              <w:lang w:val="en-US" w:eastAsia="zh-CN" w:bidi="ar"/>
            </w:rPr>
            <w:t>1总则</w:t>
          </w:r>
          <w:r>
            <w:rPr>
              <w:sz w:val="32"/>
            </w:rPr>
            <w:tab/>
          </w:r>
          <w:r>
            <w:rPr>
              <w:sz w:val="32"/>
            </w:rPr>
            <w:fldChar w:fldCharType="begin"/>
          </w:r>
          <w:r>
            <w:rPr>
              <w:sz w:val="32"/>
            </w:rPr>
            <w:instrText xml:space="preserve"> PAGEREF _Toc13002 \h </w:instrText>
          </w:r>
          <w:r>
            <w:rPr>
              <w:sz w:val="32"/>
            </w:rPr>
            <w:fldChar w:fldCharType="separate"/>
          </w:r>
          <w:r>
            <w:rPr>
              <w:sz w:val="32"/>
            </w:rPr>
            <w:t>1</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_Toc2195 </w:instrText>
          </w:r>
          <w:r>
            <w:rPr>
              <w:rFonts w:hint="eastAsia" w:ascii="黑体" w:hAnsi="黑体" w:eastAsia="黑体" w:cs="黑体"/>
              <w:bCs/>
              <w:sz w:val="32"/>
              <w:szCs w:val="44"/>
              <w:lang w:val="en-US" w:eastAsia="zh-CN"/>
            </w:rPr>
            <w:fldChar w:fldCharType="separate"/>
          </w:r>
          <w:r>
            <w:rPr>
              <w:rFonts w:hint="eastAsia" w:asciiTheme="minorEastAsia" w:hAnsiTheme="minorEastAsia" w:eastAsiaTheme="minorEastAsia" w:cstheme="minorEastAsia"/>
              <w:bCs w:val="0"/>
              <w:i w:val="0"/>
              <w:iCs w:val="0"/>
              <w:caps w:val="0"/>
              <w:spacing w:val="0"/>
              <w:kern w:val="0"/>
              <w:sz w:val="32"/>
              <w:szCs w:val="32"/>
              <w:shd w:val="clear" w:fill="FFFFFF"/>
              <w:lang w:val="en-US" w:eastAsia="zh-CN" w:bidi="ar"/>
            </w:rPr>
            <w:t>1.1 编制目的</w:t>
          </w:r>
          <w:r>
            <w:rPr>
              <w:rFonts w:hint="eastAsia" w:ascii="黑体" w:hAnsi="黑体" w:eastAsia="黑体" w:cs="黑体"/>
              <w:bCs w:val="0"/>
              <w:i w:val="0"/>
              <w:iCs w:val="0"/>
              <w:caps w:val="0"/>
              <w:spacing w:val="0"/>
              <w:kern w:val="0"/>
              <w:sz w:val="32"/>
              <w:szCs w:val="32"/>
              <w:shd w:val="clear" w:fill="FFFFFF"/>
              <w:lang w:val="en-US" w:eastAsia="zh-CN" w:bidi="ar"/>
            </w:rPr>
            <w:t> </w:t>
          </w:r>
          <w:r>
            <w:rPr>
              <w:sz w:val="32"/>
            </w:rPr>
            <w:tab/>
          </w:r>
          <w:r>
            <w:rPr>
              <w:sz w:val="32"/>
            </w:rPr>
            <w:fldChar w:fldCharType="begin"/>
          </w:r>
          <w:r>
            <w:rPr>
              <w:sz w:val="32"/>
            </w:rPr>
            <w:instrText xml:space="preserve"> PAGEREF _Toc2195 \h </w:instrText>
          </w:r>
          <w:r>
            <w:rPr>
              <w:sz w:val="32"/>
            </w:rPr>
            <w:fldChar w:fldCharType="separate"/>
          </w:r>
          <w:r>
            <w:rPr>
              <w:sz w:val="32"/>
            </w:rPr>
            <w:t>1</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_Toc27805 </w:instrText>
          </w:r>
          <w:r>
            <w:rPr>
              <w:rFonts w:hint="eastAsia" w:ascii="黑体" w:hAnsi="黑体" w:eastAsia="黑体" w:cs="黑体"/>
              <w:bCs/>
              <w:sz w:val="32"/>
              <w:szCs w:val="44"/>
              <w:lang w:val="en-US" w:eastAsia="zh-CN"/>
            </w:rPr>
            <w:fldChar w:fldCharType="separate"/>
          </w:r>
          <w:r>
            <w:rPr>
              <w:rFonts w:hint="eastAsia" w:asciiTheme="minorEastAsia" w:hAnsiTheme="minorEastAsia" w:eastAsiaTheme="minorEastAsia" w:cstheme="minorEastAsia"/>
              <w:bCs w:val="0"/>
              <w:i w:val="0"/>
              <w:iCs w:val="0"/>
              <w:caps w:val="0"/>
              <w:spacing w:val="0"/>
              <w:kern w:val="0"/>
              <w:sz w:val="32"/>
              <w:szCs w:val="32"/>
              <w:shd w:val="clear" w:fill="FFFFFF"/>
              <w:lang w:val="en-US" w:eastAsia="zh-CN" w:bidi="ar"/>
            </w:rPr>
            <w:t>1.2 编制依据</w:t>
          </w:r>
          <w:r>
            <w:rPr>
              <w:sz w:val="32"/>
            </w:rPr>
            <w:tab/>
          </w:r>
          <w:r>
            <w:rPr>
              <w:sz w:val="32"/>
            </w:rPr>
            <w:fldChar w:fldCharType="begin"/>
          </w:r>
          <w:r>
            <w:rPr>
              <w:sz w:val="32"/>
            </w:rPr>
            <w:instrText xml:space="preserve"> PAGEREF _Toc27805 \h </w:instrText>
          </w:r>
          <w:r>
            <w:rPr>
              <w:sz w:val="32"/>
            </w:rPr>
            <w:fldChar w:fldCharType="separate"/>
          </w:r>
          <w:r>
            <w:rPr>
              <w:sz w:val="32"/>
            </w:rPr>
            <w:t>1</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_Toc20993 </w:instrText>
          </w:r>
          <w:r>
            <w:rPr>
              <w:rFonts w:hint="eastAsia" w:ascii="黑体" w:hAnsi="黑体" w:eastAsia="黑体" w:cs="黑体"/>
              <w:bCs/>
              <w:sz w:val="32"/>
              <w:szCs w:val="44"/>
              <w:lang w:val="en-US" w:eastAsia="zh-CN"/>
            </w:rPr>
            <w:fldChar w:fldCharType="separate"/>
          </w:r>
          <w:r>
            <w:rPr>
              <w:rFonts w:hint="eastAsia" w:asciiTheme="majorEastAsia" w:hAnsiTheme="majorEastAsia" w:eastAsiaTheme="majorEastAsia" w:cstheme="majorEastAsia"/>
              <w:sz w:val="32"/>
              <w:szCs w:val="32"/>
              <w:lang w:val="en-US" w:eastAsia="zh-CN"/>
            </w:rPr>
            <w:t>1.3 适用范围</w:t>
          </w:r>
          <w:r>
            <w:rPr>
              <w:sz w:val="32"/>
            </w:rPr>
            <w:tab/>
          </w:r>
          <w:r>
            <w:rPr>
              <w:sz w:val="32"/>
            </w:rPr>
            <w:fldChar w:fldCharType="begin"/>
          </w:r>
          <w:r>
            <w:rPr>
              <w:sz w:val="32"/>
            </w:rPr>
            <w:instrText xml:space="preserve"> PAGEREF _Toc20993 \h </w:instrText>
          </w:r>
          <w:r>
            <w:rPr>
              <w:sz w:val="32"/>
            </w:rPr>
            <w:fldChar w:fldCharType="separate"/>
          </w:r>
          <w:r>
            <w:rPr>
              <w:sz w:val="32"/>
            </w:rPr>
            <w:t>1</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_Toc26688 </w:instrText>
          </w:r>
          <w:r>
            <w:rPr>
              <w:rFonts w:hint="eastAsia" w:ascii="黑体" w:hAnsi="黑体" w:eastAsia="黑体" w:cs="黑体"/>
              <w:bCs/>
              <w:sz w:val="32"/>
              <w:szCs w:val="44"/>
              <w:lang w:val="en-US" w:eastAsia="zh-CN"/>
            </w:rPr>
            <w:fldChar w:fldCharType="separate"/>
          </w:r>
          <w:r>
            <w:rPr>
              <w:rFonts w:hint="eastAsia" w:asciiTheme="majorEastAsia" w:hAnsiTheme="majorEastAsia" w:eastAsiaTheme="majorEastAsia" w:cstheme="majorEastAsia"/>
              <w:sz w:val="32"/>
              <w:szCs w:val="32"/>
              <w:lang w:val="en-US" w:eastAsia="zh-CN"/>
            </w:rPr>
            <w:t>1.4 工作原则</w:t>
          </w:r>
          <w:r>
            <w:rPr>
              <w:sz w:val="32"/>
            </w:rPr>
            <w:tab/>
          </w:r>
          <w:r>
            <w:rPr>
              <w:sz w:val="32"/>
            </w:rPr>
            <w:fldChar w:fldCharType="begin"/>
          </w:r>
          <w:r>
            <w:rPr>
              <w:sz w:val="32"/>
            </w:rPr>
            <w:instrText xml:space="preserve"> PAGEREF _Toc26688 \h </w:instrText>
          </w:r>
          <w:r>
            <w:rPr>
              <w:sz w:val="32"/>
            </w:rPr>
            <w:fldChar w:fldCharType="separate"/>
          </w:r>
          <w:r>
            <w:rPr>
              <w:sz w:val="32"/>
            </w:rPr>
            <w:t>2</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_Toc4462 </w:instrText>
          </w:r>
          <w:r>
            <w:rPr>
              <w:rFonts w:hint="eastAsia" w:ascii="黑体" w:hAnsi="黑体" w:eastAsia="黑体" w:cs="黑体"/>
              <w:bCs/>
              <w:sz w:val="32"/>
              <w:szCs w:val="44"/>
              <w:lang w:val="en-US" w:eastAsia="zh-CN"/>
            </w:rPr>
            <w:fldChar w:fldCharType="separate"/>
          </w:r>
          <w:r>
            <w:rPr>
              <w:rFonts w:hint="eastAsia" w:ascii="宋体" w:hAnsi="宋体" w:eastAsia="宋体" w:cs="宋体"/>
              <w:sz w:val="32"/>
              <w:szCs w:val="32"/>
              <w:lang w:val="en-US" w:eastAsia="zh-CN"/>
            </w:rPr>
            <w:t xml:space="preserve">1.5 </w:t>
          </w:r>
          <w:r>
            <w:rPr>
              <w:rFonts w:hint="eastAsia" w:ascii="宋体" w:hAnsi="宋体" w:eastAsia="宋体" w:cs="宋体"/>
              <w:i w:val="0"/>
              <w:iCs w:val="0"/>
              <w:caps w:val="0"/>
              <w:spacing w:val="0"/>
              <w:sz w:val="32"/>
              <w:szCs w:val="32"/>
            </w:rPr>
            <w:t>事故分级</w:t>
          </w:r>
          <w:r>
            <w:rPr>
              <w:sz w:val="32"/>
            </w:rPr>
            <w:tab/>
          </w:r>
          <w:r>
            <w:rPr>
              <w:sz w:val="32"/>
            </w:rPr>
            <w:fldChar w:fldCharType="begin"/>
          </w:r>
          <w:r>
            <w:rPr>
              <w:sz w:val="32"/>
            </w:rPr>
            <w:instrText xml:space="preserve"> PAGEREF _Toc4462 \h </w:instrText>
          </w:r>
          <w:r>
            <w:rPr>
              <w:sz w:val="32"/>
            </w:rPr>
            <w:fldChar w:fldCharType="separate"/>
          </w:r>
          <w:r>
            <w:rPr>
              <w:sz w:val="32"/>
            </w:rPr>
            <w:t>2</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_Toc17813 </w:instrText>
          </w:r>
          <w:r>
            <w:rPr>
              <w:rFonts w:hint="eastAsia" w:ascii="黑体" w:hAnsi="黑体" w:eastAsia="黑体" w:cs="黑体"/>
              <w:bCs/>
              <w:sz w:val="32"/>
              <w:szCs w:val="44"/>
              <w:lang w:val="en-US" w:eastAsia="zh-CN"/>
            </w:rPr>
            <w:fldChar w:fldCharType="separate"/>
          </w:r>
          <w:r>
            <w:rPr>
              <w:rFonts w:hint="eastAsia" w:ascii="宋体" w:hAnsi="宋体" w:eastAsia="宋体" w:cs="宋体"/>
              <w:sz w:val="32"/>
              <w:szCs w:val="32"/>
            </w:rPr>
            <w:t>1.6 预案体系</w:t>
          </w:r>
          <w:r>
            <w:rPr>
              <w:sz w:val="32"/>
            </w:rPr>
            <w:tab/>
          </w:r>
          <w:r>
            <w:rPr>
              <w:sz w:val="32"/>
            </w:rPr>
            <w:fldChar w:fldCharType="begin"/>
          </w:r>
          <w:r>
            <w:rPr>
              <w:sz w:val="32"/>
            </w:rPr>
            <w:instrText xml:space="preserve"> PAGEREF _Toc17813 \h </w:instrText>
          </w:r>
          <w:r>
            <w:rPr>
              <w:sz w:val="32"/>
            </w:rPr>
            <w:fldChar w:fldCharType="separate"/>
          </w:r>
          <w:r>
            <w:rPr>
              <w:sz w:val="32"/>
            </w:rPr>
            <w:t>3</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_Toc23291 </w:instrText>
          </w:r>
          <w:r>
            <w:rPr>
              <w:rFonts w:hint="eastAsia" w:ascii="黑体" w:hAnsi="黑体" w:eastAsia="黑体" w:cs="黑体"/>
              <w:bCs/>
              <w:sz w:val="32"/>
              <w:szCs w:val="44"/>
              <w:lang w:val="en-US" w:eastAsia="zh-CN"/>
            </w:rPr>
            <w:fldChar w:fldCharType="separate"/>
          </w:r>
          <w:r>
            <w:rPr>
              <w:rFonts w:hint="eastAsia" w:ascii="黑体" w:hAnsi="黑体" w:eastAsia="黑体" w:cs="黑体"/>
              <w:kern w:val="2"/>
              <w:sz w:val="32"/>
              <w:szCs w:val="32"/>
              <w:lang w:val="en-US" w:eastAsia="zh-CN" w:bidi="ar-SA"/>
            </w:rPr>
            <w:t xml:space="preserve">2 </w:t>
          </w:r>
          <w:r>
            <w:rPr>
              <w:rFonts w:hint="eastAsia" w:ascii="黑体" w:hAnsi="黑体" w:eastAsia="黑体" w:cs="黑体"/>
              <w:i w:val="0"/>
              <w:iCs w:val="0"/>
              <w:caps w:val="0"/>
              <w:spacing w:val="0"/>
              <w:sz w:val="32"/>
              <w:szCs w:val="32"/>
              <w:shd w:val="clear" w:fill="FFFFFF"/>
            </w:rPr>
            <w:t>组织机构及职责</w:t>
          </w:r>
          <w:r>
            <w:rPr>
              <w:sz w:val="32"/>
            </w:rPr>
            <w:tab/>
          </w:r>
          <w:r>
            <w:rPr>
              <w:sz w:val="32"/>
            </w:rPr>
            <w:fldChar w:fldCharType="begin"/>
          </w:r>
          <w:r>
            <w:rPr>
              <w:sz w:val="32"/>
            </w:rPr>
            <w:instrText xml:space="preserve"> PAGEREF _Toc23291 \h </w:instrText>
          </w:r>
          <w:r>
            <w:rPr>
              <w:sz w:val="32"/>
            </w:rPr>
            <w:fldChar w:fldCharType="separate"/>
          </w:r>
          <w:r>
            <w:rPr>
              <w:sz w:val="32"/>
            </w:rPr>
            <w:t>3</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_Toc17960 </w:instrText>
          </w:r>
          <w:r>
            <w:rPr>
              <w:rFonts w:hint="eastAsia" w:ascii="黑体" w:hAnsi="黑体" w:eastAsia="黑体" w:cs="黑体"/>
              <w:bCs/>
              <w:sz w:val="32"/>
              <w:szCs w:val="44"/>
              <w:lang w:val="en-US" w:eastAsia="zh-CN"/>
            </w:rPr>
            <w:fldChar w:fldCharType="separate"/>
          </w:r>
          <w:r>
            <w:rPr>
              <w:rFonts w:hint="eastAsia" w:asciiTheme="minorEastAsia" w:hAnsiTheme="minorEastAsia" w:eastAsiaTheme="minorEastAsia" w:cstheme="minorEastAsia"/>
              <w:i w:val="0"/>
              <w:iCs w:val="0"/>
              <w:caps w:val="0"/>
              <w:spacing w:val="0"/>
              <w:sz w:val="32"/>
              <w:szCs w:val="32"/>
              <w:shd w:val="clear" w:fill="FFFFFF"/>
              <w:lang w:val="en-US" w:eastAsia="zh-CN"/>
            </w:rPr>
            <w:t>2.1 组织体系</w:t>
          </w:r>
          <w:r>
            <w:rPr>
              <w:sz w:val="32"/>
            </w:rPr>
            <w:tab/>
          </w:r>
          <w:r>
            <w:rPr>
              <w:sz w:val="32"/>
            </w:rPr>
            <w:fldChar w:fldCharType="begin"/>
          </w:r>
          <w:r>
            <w:rPr>
              <w:sz w:val="32"/>
            </w:rPr>
            <w:instrText xml:space="preserve"> PAGEREF _Toc17960 \h </w:instrText>
          </w:r>
          <w:r>
            <w:rPr>
              <w:sz w:val="32"/>
            </w:rPr>
            <w:fldChar w:fldCharType="separate"/>
          </w:r>
          <w:r>
            <w:rPr>
              <w:sz w:val="32"/>
            </w:rPr>
            <w:t>3</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_Toc32694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i w:val="0"/>
              <w:iCs w:val="0"/>
              <w:caps w:val="0"/>
              <w:spacing w:val="0"/>
              <w:kern w:val="0"/>
              <w:sz w:val="32"/>
              <w:szCs w:val="32"/>
              <w:shd w:val="clear" w:fill="FFFFFF"/>
              <w:lang w:val="en-US" w:eastAsia="zh-CN" w:bidi="ar"/>
            </w:rPr>
            <w:t>2.2.1 组织指挥机构</w:t>
          </w:r>
          <w:r>
            <w:rPr>
              <w:sz w:val="32"/>
            </w:rPr>
            <w:tab/>
          </w:r>
          <w:r>
            <w:rPr>
              <w:sz w:val="32"/>
            </w:rPr>
            <w:fldChar w:fldCharType="begin"/>
          </w:r>
          <w:r>
            <w:rPr>
              <w:sz w:val="32"/>
            </w:rPr>
            <w:instrText xml:space="preserve"> PAGEREF _Toc32694 \h </w:instrText>
          </w:r>
          <w:r>
            <w:rPr>
              <w:sz w:val="32"/>
            </w:rPr>
            <w:fldChar w:fldCharType="separate"/>
          </w:r>
          <w:r>
            <w:rPr>
              <w:sz w:val="32"/>
            </w:rPr>
            <w:t>3</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_Toc10806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sz w:val="32"/>
              <w:szCs w:val="32"/>
              <w:lang w:val="en-US" w:eastAsia="zh-CN"/>
            </w:rPr>
            <w:t xml:space="preserve">2.2.2 </w:t>
          </w:r>
          <w:r>
            <w:rPr>
              <w:rFonts w:hint="default" w:ascii="仿宋" w:hAnsi="仿宋" w:eastAsia="仿宋" w:cs="仿宋"/>
              <w:bCs/>
              <w:i w:val="0"/>
              <w:iCs w:val="0"/>
              <w:caps w:val="0"/>
              <w:spacing w:val="0"/>
              <w:kern w:val="0"/>
              <w:sz w:val="32"/>
              <w:szCs w:val="32"/>
              <w:shd w:val="clear" w:fill="FFFFFF"/>
              <w:lang w:val="en-US" w:eastAsia="zh-CN" w:bidi="ar"/>
            </w:rPr>
            <w:t>建筑</w:t>
          </w:r>
          <w:r>
            <w:rPr>
              <w:rFonts w:hint="eastAsia" w:ascii="仿宋" w:hAnsi="仿宋" w:eastAsia="仿宋" w:cs="仿宋"/>
              <w:bCs/>
              <w:i w:val="0"/>
              <w:iCs w:val="0"/>
              <w:caps w:val="0"/>
              <w:spacing w:val="0"/>
              <w:kern w:val="0"/>
              <w:sz w:val="32"/>
              <w:szCs w:val="32"/>
              <w:shd w:val="clear" w:fill="FFFFFF"/>
              <w:lang w:val="en-US" w:eastAsia="zh-CN" w:bidi="ar"/>
            </w:rPr>
            <w:t>应急</w:t>
          </w:r>
          <w:r>
            <w:rPr>
              <w:rFonts w:hint="default" w:ascii="仿宋" w:hAnsi="仿宋" w:eastAsia="仿宋" w:cs="仿宋"/>
              <w:bCs/>
              <w:i w:val="0"/>
              <w:iCs w:val="0"/>
              <w:caps w:val="0"/>
              <w:spacing w:val="0"/>
              <w:kern w:val="0"/>
              <w:sz w:val="32"/>
              <w:szCs w:val="32"/>
              <w:shd w:val="clear" w:fill="FFFFFF"/>
              <w:lang w:val="en-US" w:eastAsia="zh-CN" w:bidi="ar"/>
            </w:rPr>
            <w:t>指挥部</w:t>
          </w:r>
          <w:r>
            <w:rPr>
              <w:rFonts w:hint="eastAsia" w:ascii="仿宋" w:hAnsi="仿宋" w:eastAsia="仿宋" w:cs="仿宋"/>
              <w:bCs/>
              <w:i w:val="0"/>
              <w:iCs w:val="0"/>
              <w:caps w:val="0"/>
              <w:spacing w:val="0"/>
              <w:kern w:val="0"/>
              <w:sz w:val="32"/>
              <w:szCs w:val="32"/>
              <w:shd w:val="clear" w:fill="FFFFFF"/>
              <w:lang w:val="en-US" w:eastAsia="zh-CN" w:bidi="ar"/>
            </w:rPr>
            <w:t>职责</w:t>
          </w:r>
          <w:r>
            <w:rPr>
              <w:sz w:val="32"/>
            </w:rPr>
            <w:tab/>
          </w:r>
          <w:r>
            <w:rPr>
              <w:sz w:val="32"/>
            </w:rPr>
            <w:fldChar w:fldCharType="begin"/>
          </w:r>
          <w:r>
            <w:rPr>
              <w:sz w:val="32"/>
            </w:rPr>
            <w:instrText xml:space="preserve"> PAGEREF _Toc10806 \h </w:instrText>
          </w:r>
          <w:r>
            <w:rPr>
              <w:sz w:val="32"/>
            </w:rPr>
            <w:fldChar w:fldCharType="separate"/>
          </w:r>
          <w:r>
            <w:rPr>
              <w:sz w:val="32"/>
            </w:rPr>
            <w:t>4</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_Toc3049 </w:instrText>
          </w:r>
          <w:r>
            <w:rPr>
              <w:rFonts w:hint="eastAsia" w:ascii="黑体" w:hAnsi="黑体" w:eastAsia="黑体" w:cs="黑体"/>
              <w:bCs/>
              <w:sz w:val="32"/>
              <w:szCs w:val="44"/>
              <w:lang w:val="en-US" w:eastAsia="zh-CN"/>
            </w:rPr>
            <w:fldChar w:fldCharType="separate"/>
          </w:r>
          <w:r>
            <w:rPr>
              <w:rFonts w:hint="default" w:ascii="仿宋" w:hAnsi="仿宋" w:eastAsia="仿宋" w:cs="仿宋"/>
              <w:bCs/>
              <w:sz w:val="32"/>
              <w:szCs w:val="32"/>
              <w:lang w:val="en-US" w:eastAsia="zh-CN"/>
            </w:rPr>
            <w:t>2.1.</w:t>
          </w:r>
          <w:r>
            <w:rPr>
              <w:rFonts w:hint="eastAsia" w:ascii="仿宋" w:hAnsi="仿宋" w:eastAsia="仿宋" w:cs="仿宋"/>
              <w:bCs/>
              <w:sz w:val="32"/>
              <w:szCs w:val="32"/>
              <w:lang w:val="en-US" w:eastAsia="zh-CN"/>
            </w:rPr>
            <w:t>3</w:t>
          </w:r>
          <w:r>
            <w:rPr>
              <w:rFonts w:hint="default" w:ascii="仿宋" w:hAnsi="仿宋" w:eastAsia="仿宋" w:cs="仿宋"/>
              <w:bCs/>
              <w:sz w:val="32"/>
              <w:szCs w:val="32"/>
              <w:lang w:val="en-US" w:eastAsia="zh-CN"/>
            </w:rPr>
            <w:t xml:space="preserve"> </w:t>
          </w:r>
          <w:r>
            <w:rPr>
              <w:rFonts w:hint="eastAsia" w:ascii="仿宋" w:hAnsi="仿宋" w:eastAsia="仿宋" w:cs="仿宋"/>
              <w:bCs/>
              <w:sz w:val="32"/>
              <w:szCs w:val="32"/>
              <w:lang w:val="en-US" w:eastAsia="zh-CN"/>
            </w:rPr>
            <w:t>区建筑应急指挥部成员单位</w:t>
          </w:r>
          <w:r>
            <w:rPr>
              <w:rFonts w:hint="default" w:ascii="仿宋" w:hAnsi="仿宋" w:eastAsia="仿宋" w:cs="仿宋"/>
              <w:bCs/>
              <w:sz w:val="32"/>
              <w:szCs w:val="32"/>
              <w:lang w:val="en-US" w:eastAsia="zh-CN"/>
            </w:rPr>
            <w:t>的主要职责</w:t>
          </w:r>
          <w:r>
            <w:rPr>
              <w:sz w:val="32"/>
            </w:rPr>
            <w:tab/>
          </w:r>
          <w:r>
            <w:rPr>
              <w:sz w:val="32"/>
            </w:rPr>
            <w:fldChar w:fldCharType="begin"/>
          </w:r>
          <w:r>
            <w:rPr>
              <w:sz w:val="32"/>
            </w:rPr>
            <w:instrText xml:space="preserve"> PAGEREF _Toc3049 \h </w:instrText>
          </w:r>
          <w:r>
            <w:rPr>
              <w:sz w:val="32"/>
            </w:rPr>
            <w:fldChar w:fldCharType="separate"/>
          </w:r>
          <w:r>
            <w:rPr>
              <w:sz w:val="32"/>
            </w:rPr>
            <w:t>5</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_Toc20266 </w:instrText>
          </w:r>
          <w:r>
            <w:rPr>
              <w:rFonts w:hint="eastAsia" w:ascii="黑体" w:hAnsi="黑体" w:eastAsia="黑体" w:cs="黑体"/>
              <w:bCs/>
              <w:sz w:val="32"/>
              <w:szCs w:val="44"/>
              <w:lang w:val="en-US" w:eastAsia="zh-CN"/>
            </w:rPr>
            <w:fldChar w:fldCharType="separate"/>
          </w:r>
          <w:r>
            <w:rPr>
              <w:rFonts w:hint="eastAsia" w:asciiTheme="minorEastAsia" w:hAnsiTheme="minorEastAsia" w:eastAsiaTheme="minorEastAsia" w:cstheme="minorEastAsia"/>
              <w:sz w:val="32"/>
              <w:szCs w:val="32"/>
              <w:lang w:val="en-US" w:eastAsia="zh-CN"/>
            </w:rPr>
            <w:t xml:space="preserve">2.2 </w:t>
          </w:r>
          <w:r>
            <w:rPr>
              <w:rFonts w:hint="eastAsia" w:asciiTheme="minorEastAsia" w:hAnsiTheme="minorEastAsia" w:cstheme="minorEastAsia"/>
              <w:sz w:val="32"/>
              <w:szCs w:val="32"/>
              <w:lang w:val="en-US" w:eastAsia="zh-CN"/>
            </w:rPr>
            <w:t>区建筑</w:t>
          </w:r>
          <w:r>
            <w:rPr>
              <w:rFonts w:hint="eastAsia" w:asciiTheme="minorEastAsia" w:hAnsiTheme="minorEastAsia" w:eastAsiaTheme="minorEastAsia" w:cstheme="minorEastAsia"/>
              <w:sz w:val="32"/>
              <w:szCs w:val="32"/>
            </w:rPr>
            <w:t>应急指挥部办公室</w:t>
          </w:r>
          <w:r>
            <w:rPr>
              <w:sz w:val="32"/>
            </w:rPr>
            <w:tab/>
          </w:r>
          <w:r>
            <w:rPr>
              <w:sz w:val="32"/>
            </w:rPr>
            <w:fldChar w:fldCharType="begin"/>
          </w:r>
          <w:r>
            <w:rPr>
              <w:sz w:val="32"/>
            </w:rPr>
            <w:instrText xml:space="preserve"> PAGEREF _Toc20266 \h </w:instrText>
          </w:r>
          <w:r>
            <w:rPr>
              <w:sz w:val="32"/>
            </w:rPr>
            <w:fldChar w:fldCharType="separate"/>
          </w:r>
          <w:r>
            <w:rPr>
              <w:sz w:val="32"/>
            </w:rPr>
            <w:t>7</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_Toc26763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sz w:val="32"/>
              <w:szCs w:val="32"/>
              <w:lang w:val="en-US" w:eastAsia="zh-CN"/>
            </w:rPr>
            <w:t>2.2.1 区建筑应急指挥部办公室组成</w:t>
          </w:r>
          <w:r>
            <w:rPr>
              <w:sz w:val="32"/>
            </w:rPr>
            <w:tab/>
          </w:r>
          <w:r>
            <w:rPr>
              <w:sz w:val="32"/>
            </w:rPr>
            <w:fldChar w:fldCharType="begin"/>
          </w:r>
          <w:r>
            <w:rPr>
              <w:sz w:val="32"/>
            </w:rPr>
            <w:instrText xml:space="preserve"> PAGEREF _Toc26763 \h </w:instrText>
          </w:r>
          <w:r>
            <w:rPr>
              <w:sz w:val="32"/>
            </w:rPr>
            <w:fldChar w:fldCharType="separate"/>
          </w:r>
          <w:r>
            <w:rPr>
              <w:sz w:val="32"/>
            </w:rPr>
            <w:t>7</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_Toc24171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sz w:val="32"/>
              <w:szCs w:val="32"/>
              <w:lang w:val="en-US" w:eastAsia="zh-CN"/>
            </w:rPr>
            <w:t>2.2.2 区建筑应急指挥部办公室</w:t>
          </w:r>
          <w:r>
            <w:rPr>
              <w:sz w:val="32"/>
            </w:rPr>
            <w:tab/>
          </w:r>
          <w:r>
            <w:rPr>
              <w:sz w:val="32"/>
            </w:rPr>
            <w:fldChar w:fldCharType="begin"/>
          </w:r>
          <w:r>
            <w:rPr>
              <w:sz w:val="32"/>
            </w:rPr>
            <w:instrText xml:space="preserve"> PAGEREF _Toc24171 \h </w:instrText>
          </w:r>
          <w:r>
            <w:rPr>
              <w:sz w:val="32"/>
            </w:rPr>
            <w:fldChar w:fldCharType="separate"/>
          </w:r>
          <w:r>
            <w:rPr>
              <w:sz w:val="32"/>
            </w:rPr>
            <w:t>7</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_Toc13426 </w:instrText>
          </w:r>
          <w:r>
            <w:rPr>
              <w:rFonts w:hint="eastAsia" w:ascii="黑体" w:hAnsi="黑体" w:eastAsia="黑体" w:cs="黑体"/>
              <w:bCs/>
              <w:sz w:val="32"/>
              <w:szCs w:val="44"/>
              <w:lang w:val="en-US" w:eastAsia="zh-CN"/>
            </w:rPr>
            <w:fldChar w:fldCharType="separate"/>
          </w:r>
          <w:r>
            <w:rPr>
              <w:rFonts w:hint="eastAsia" w:ascii="宋体" w:hAnsi="宋体" w:eastAsia="宋体" w:cs="宋体"/>
              <w:kern w:val="2"/>
              <w:sz w:val="32"/>
              <w:szCs w:val="32"/>
              <w:lang w:val="en-US" w:eastAsia="zh-CN" w:bidi="ar-SA"/>
            </w:rPr>
            <w:t>2.3 现场指挥部及职责</w:t>
          </w:r>
          <w:r>
            <w:rPr>
              <w:sz w:val="32"/>
            </w:rPr>
            <w:tab/>
          </w:r>
          <w:r>
            <w:rPr>
              <w:sz w:val="32"/>
            </w:rPr>
            <w:fldChar w:fldCharType="begin"/>
          </w:r>
          <w:r>
            <w:rPr>
              <w:sz w:val="32"/>
            </w:rPr>
            <w:instrText xml:space="preserve"> PAGEREF _Toc13426 \h </w:instrText>
          </w:r>
          <w:r>
            <w:rPr>
              <w:sz w:val="32"/>
            </w:rPr>
            <w:fldChar w:fldCharType="separate"/>
          </w:r>
          <w:r>
            <w:rPr>
              <w:sz w:val="32"/>
            </w:rPr>
            <w:t>8</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_Toc21086 </w:instrText>
          </w:r>
          <w:r>
            <w:rPr>
              <w:rFonts w:hint="eastAsia" w:ascii="黑体" w:hAnsi="黑体" w:eastAsia="黑体" w:cs="黑体"/>
              <w:bCs/>
              <w:sz w:val="32"/>
              <w:szCs w:val="44"/>
              <w:lang w:val="en-US" w:eastAsia="zh-CN"/>
            </w:rPr>
            <w:fldChar w:fldCharType="separate"/>
          </w:r>
          <w:r>
            <w:rPr>
              <w:rFonts w:hint="eastAsia" w:ascii="宋体" w:hAnsi="宋体" w:eastAsia="宋体" w:cs="宋体"/>
              <w:kern w:val="2"/>
              <w:sz w:val="32"/>
              <w:szCs w:val="32"/>
              <w:lang w:val="en-US" w:eastAsia="zh-CN" w:bidi="ar-SA"/>
            </w:rPr>
            <w:t>2.4 应急工作组</w:t>
          </w:r>
          <w:r>
            <w:rPr>
              <w:sz w:val="32"/>
            </w:rPr>
            <w:tab/>
          </w:r>
          <w:r>
            <w:rPr>
              <w:sz w:val="32"/>
            </w:rPr>
            <w:fldChar w:fldCharType="begin"/>
          </w:r>
          <w:r>
            <w:rPr>
              <w:sz w:val="32"/>
            </w:rPr>
            <w:instrText xml:space="preserve"> PAGEREF _Toc21086 \h </w:instrText>
          </w:r>
          <w:r>
            <w:rPr>
              <w:sz w:val="32"/>
            </w:rPr>
            <w:fldChar w:fldCharType="separate"/>
          </w:r>
          <w:r>
            <w:rPr>
              <w:sz w:val="32"/>
            </w:rPr>
            <w:t>9</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_Toc967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kern w:val="2"/>
              <w:sz w:val="32"/>
              <w:szCs w:val="32"/>
              <w:lang w:val="en-US" w:eastAsia="zh-CN" w:bidi="ar-SA"/>
            </w:rPr>
            <w:t>2.4.1 综合协调组</w:t>
          </w:r>
          <w:r>
            <w:rPr>
              <w:sz w:val="32"/>
            </w:rPr>
            <w:tab/>
          </w:r>
          <w:r>
            <w:rPr>
              <w:sz w:val="32"/>
            </w:rPr>
            <w:fldChar w:fldCharType="begin"/>
          </w:r>
          <w:r>
            <w:rPr>
              <w:sz w:val="32"/>
            </w:rPr>
            <w:instrText xml:space="preserve"> PAGEREF _Toc967 \h </w:instrText>
          </w:r>
          <w:r>
            <w:rPr>
              <w:sz w:val="32"/>
            </w:rPr>
            <w:fldChar w:fldCharType="separate"/>
          </w:r>
          <w:r>
            <w:rPr>
              <w:sz w:val="32"/>
            </w:rPr>
            <w:t>9</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_Toc19572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kern w:val="2"/>
              <w:sz w:val="32"/>
              <w:szCs w:val="32"/>
              <w:lang w:val="en-US" w:eastAsia="zh-CN" w:bidi="ar-SA"/>
            </w:rPr>
            <w:t>2.4.2 抢险救援组</w:t>
          </w:r>
          <w:r>
            <w:rPr>
              <w:sz w:val="32"/>
            </w:rPr>
            <w:tab/>
          </w:r>
          <w:r>
            <w:rPr>
              <w:sz w:val="32"/>
            </w:rPr>
            <w:fldChar w:fldCharType="begin"/>
          </w:r>
          <w:r>
            <w:rPr>
              <w:sz w:val="32"/>
            </w:rPr>
            <w:instrText xml:space="preserve"> PAGEREF _Toc19572 \h </w:instrText>
          </w:r>
          <w:r>
            <w:rPr>
              <w:sz w:val="32"/>
            </w:rPr>
            <w:fldChar w:fldCharType="separate"/>
          </w:r>
          <w:r>
            <w:rPr>
              <w:sz w:val="32"/>
            </w:rPr>
            <w:t>9</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_Toc8289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kern w:val="2"/>
              <w:sz w:val="32"/>
              <w:szCs w:val="32"/>
              <w:lang w:val="en-US" w:eastAsia="zh-CN" w:bidi="ar-SA"/>
            </w:rPr>
            <w:t>2.4.3 现场警戒组</w:t>
          </w:r>
          <w:r>
            <w:rPr>
              <w:sz w:val="32"/>
            </w:rPr>
            <w:tab/>
          </w:r>
          <w:r>
            <w:rPr>
              <w:sz w:val="32"/>
            </w:rPr>
            <w:fldChar w:fldCharType="begin"/>
          </w:r>
          <w:r>
            <w:rPr>
              <w:sz w:val="32"/>
            </w:rPr>
            <w:instrText xml:space="preserve"> PAGEREF _Toc8289 \h </w:instrText>
          </w:r>
          <w:r>
            <w:rPr>
              <w:sz w:val="32"/>
            </w:rPr>
            <w:fldChar w:fldCharType="separate"/>
          </w:r>
          <w:r>
            <w:rPr>
              <w:sz w:val="32"/>
            </w:rPr>
            <w:t>9</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_Toc3248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kern w:val="2"/>
              <w:sz w:val="32"/>
              <w:szCs w:val="32"/>
              <w:lang w:val="en-US" w:eastAsia="zh-CN" w:bidi="ar-SA"/>
            </w:rPr>
            <w:t>2.4.4 后勤保障组</w:t>
          </w:r>
          <w:r>
            <w:rPr>
              <w:sz w:val="32"/>
            </w:rPr>
            <w:tab/>
          </w:r>
          <w:r>
            <w:rPr>
              <w:sz w:val="32"/>
            </w:rPr>
            <w:fldChar w:fldCharType="begin"/>
          </w:r>
          <w:r>
            <w:rPr>
              <w:sz w:val="32"/>
            </w:rPr>
            <w:instrText xml:space="preserve"> PAGEREF _Toc3248 \h </w:instrText>
          </w:r>
          <w:r>
            <w:rPr>
              <w:sz w:val="32"/>
            </w:rPr>
            <w:fldChar w:fldCharType="separate"/>
          </w:r>
          <w:r>
            <w:rPr>
              <w:sz w:val="32"/>
            </w:rPr>
            <w:t>10</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_Toc31156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kern w:val="2"/>
              <w:sz w:val="32"/>
              <w:szCs w:val="32"/>
              <w:lang w:val="en-US" w:eastAsia="zh-CN" w:bidi="ar-SA"/>
            </w:rPr>
            <w:t>2.4.5 医疗救护组</w:t>
          </w:r>
          <w:r>
            <w:rPr>
              <w:sz w:val="32"/>
            </w:rPr>
            <w:tab/>
          </w:r>
          <w:r>
            <w:rPr>
              <w:sz w:val="32"/>
            </w:rPr>
            <w:fldChar w:fldCharType="begin"/>
          </w:r>
          <w:r>
            <w:rPr>
              <w:sz w:val="32"/>
            </w:rPr>
            <w:instrText xml:space="preserve"> PAGEREF _Toc31156 \h </w:instrText>
          </w:r>
          <w:r>
            <w:rPr>
              <w:sz w:val="32"/>
            </w:rPr>
            <w:fldChar w:fldCharType="separate"/>
          </w:r>
          <w:r>
            <w:rPr>
              <w:sz w:val="32"/>
            </w:rPr>
            <w:t>10</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_Toc7747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sz w:val="32"/>
              <w:szCs w:val="32"/>
              <w:lang w:val="en-US" w:eastAsia="zh-CN"/>
            </w:rPr>
            <w:t xml:space="preserve">2.4.6 </w:t>
          </w:r>
          <w:r>
            <w:rPr>
              <w:rFonts w:hint="eastAsia" w:ascii="仿宋" w:hAnsi="仿宋" w:eastAsia="仿宋" w:cs="仿宋"/>
              <w:bCs/>
              <w:sz w:val="32"/>
              <w:szCs w:val="32"/>
            </w:rPr>
            <w:t>新闻舆情组</w:t>
          </w:r>
          <w:r>
            <w:rPr>
              <w:sz w:val="32"/>
            </w:rPr>
            <w:tab/>
          </w:r>
          <w:r>
            <w:rPr>
              <w:sz w:val="32"/>
            </w:rPr>
            <w:fldChar w:fldCharType="begin"/>
          </w:r>
          <w:r>
            <w:rPr>
              <w:sz w:val="32"/>
            </w:rPr>
            <w:instrText xml:space="preserve"> PAGEREF _Toc7747 \h </w:instrText>
          </w:r>
          <w:r>
            <w:rPr>
              <w:sz w:val="32"/>
            </w:rPr>
            <w:fldChar w:fldCharType="separate"/>
          </w:r>
          <w:r>
            <w:rPr>
              <w:sz w:val="32"/>
            </w:rPr>
            <w:t>10</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_Toc10612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kern w:val="0"/>
              <w:sz w:val="32"/>
              <w:szCs w:val="32"/>
              <w:lang w:val="en-US" w:eastAsia="zh-CN" w:bidi="ar"/>
            </w:rPr>
            <w:t>2.4.7 善后工作组</w:t>
          </w:r>
          <w:r>
            <w:rPr>
              <w:sz w:val="32"/>
            </w:rPr>
            <w:tab/>
          </w:r>
          <w:r>
            <w:rPr>
              <w:sz w:val="32"/>
            </w:rPr>
            <w:fldChar w:fldCharType="begin"/>
          </w:r>
          <w:r>
            <w:rPr>
              <w:sz w:val="32"/>
            </w:rPr>
            <w:instrText xml:space="preserve"> PAGEREF _Toc10612 \h </w:instrText>
          </w:r>
          <w:r>
            <w:rPr>
              <w:sz w:val="32"/>
            </w:rPr>
            <w:fldChar w:fldCharType="separate"/>
          </w:r>
          <w:r>
            <w:rPr>
              <w:sz w:val="32"/>
            </w:rPr>
            <w:t>11</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_Toc23072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kern w:val="2"/>
              <w:sz w:val="32"/>
              <w:szCs w:val="32"/>
              <w:lang w:val="en-US" w:eastAsia="zh-CN" w:bidi="ar-SA"/>
            </w:rPr>
            <w:t>2.4.8 监测预报组</w:t>
          </w:r>
          <w:r>
            <w:rPr>
              <w:sz w:val="32"/>
            </w:rPr>
            <w:tab/>
          </w:r>
          <w:r>
            <w:rPr>
              <w:sz w:val="32"/>
            </w:rPr>
            <w:fldChar w:fldCharType="begin"/>
          </w:r>
          <w:r>
            <w:rPr>
              <w:sz w:val="32"/>
            </w:rPr>
            <w:instrText xml:space="preserve"> PAGEREF _Toc23072 \h </w:instrText>
          </w:r>
          <w:r>
            <w:rPr>
              <w:sz w:val="32"/>
            </w:rPr>
            <w:fldChar w:fldCharType="separate"/>
          </w:r>
          <w:r>
            <w:rPr>
              <w:sz w:val="32"/>
            </w:rPr>
            <w:t>11</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_Toc10300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kern w:val="2"/>
              <w:sz w:val="32"/>
              <w:szCs w:val="32"/>
              <w:lang w:val="en-US" w:eastAsia="zh-CN" w:bidi="ar-SA"/>
            </w:rPr>
            <w:t>2.4.9 专家组</w:t>
          </w:r>
          <w:r>
            <w:rPr>
              <w:sz w:val="32"/>
            </w:rPr>
            <w:tab/>
          </w:r>
          <w:r>
            <w:rPr>
              <w:sz w:val="32"/>
            </w:rPr>
            <w:fldChar w:fldCharType="begin"/>
          </w:r>
          <w:r>
            <w:rPr>
              <w:sz w:val="32"/>
            </w:rPr>
            <w:instrText xml:space="preserve"> PAGEREF _Toc10300 \h </w:instrText>
          </w:r>
          <w:r>
            <w:rPr>
              <w:sz w:val="32"/>
            </w:rPr>
            <w:fldChar w:fldCharType="separate"/>
          </w:r>
          <w:r>
            <w:rPr>
              <w:sz w:val="32"/>
            </w:rPr>
            <w:t>11</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_Toc1807 </w:instrText>
          </w:r>
          <w:r>
            <w:rPr>
              <w:rFonts w:hint="eastAsia" w:ascii="黑体" w:hAnsi="黑体" w:eastAsia="黑体" w:cs="黑体"/>
              <w:bCs/>
              <w:sz w:val="32"/>
              <w:szCs w:val="44"/>
              <w:lang w:val="en-US" w:eastAsia="zh-CN"/>
            </w:rPr>
            <w:fldChar w:fldCharType="separate"/>
          </w:r>
          <w:r>
            <w:rPr>
              <w:rFonts w:hint="eastAsia" w:ascii="宋体" w:hAnsi="宋体" w:eastAsia="宋体" w:cs="宋体"/>
              <w:sz w:val="32"/>
              <w:szCs w:val="32"/>
              <w:lang w:val="en-US" w:eastAsia="zh-CN"/>
            </w:rPr>
            <w:t>2.5 乡镇政府职责</w:t>
          </w:r>
          <w:r>
            <w:rPr>
              <w:sz w:val="32"/>
            </w:rPr>
            <w:tab/>
          </w:r>
          <w:r>
            <w:rPr>
              <w:sz w:val="32"/>
            </w:rPr>
            <w:fldChar w:fldCharType="begin"/>
          </w:r>
          <w:r>
            <w:rPr>
              <w:sz w:val="32"/>
            </w:rPr>
            <w:instrText xml:space="preserve"> PAGEREF _Toc1807 \h </w:instrText>
          </w:r>
          <w:r>
            <w:rPr>
              <w:sz w:val="32"/>
            </w:rPr>
            <w:fldChar w:fldCharType="separate"/>
          </w:r>
          <w:r>
            <w:rPr>
              <w:sz w:val="32"/>
            </w:rPr>
            <w:t>11</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_Toc10004 </w:instrText>
          </w:r>
          <w:r>
            <w:rPr>
              <w:rFonts w:hint="eastAsia" w:ascii="黑体" w:hAnsi="黑体" w:eastAsia="黑体" w:cs="黑体"/>
              <w:bCs/>
              <w:sz w:val="32"/>
              <w:szCs w:val="44"/>
              <w:lang w:val="en-US" w:eastAsia="zh-CN"/>
            </w:rPr>
            <w:fldChar w:fldCharType="separate"/>
          </w:r>
          <w:r>
            <w:rPr>
              <w:rFonts w:hint="eastAsia" w:asciiTheme="minorEastAsia" w:hAnsiTheme="minorEastAsia" w:eastAsiaTheme="minorEastAsia" w:cstheme="minorEastAsia"/>
              <w:kern w:val="0"/>
              <w:sz w:val="32"/>
              <w:szCs w:val="32"/>
              <w:lang w:val="en-US" w:eastAsia="zh-CN" w:bidi="ar"/>
            </w:rPr>
            <w:t xml:space="preserve">2.6 </w:t>
          </w:r>
          <w:r>
            <w:rPr>
              <w:rFonts w:hint="eastAsia" w:asciiTheme="minorEastAsia" w:hAnsiTheme="minorEastAsia" w:cstheme="minorEastAsia"/>
              <w:kern w:val="0"/>
              <w:sz w:val="32"/>
              <w:szCs w:val="32"/>
              <w:lang w:val="en-US" w:eastAsia="zh-CN" w:bidi="ar"/>
            </w:rPr>
            <w:t>建筑工程施工</w:t>
          </w:r>
          <w:r>
            <w:rPr>
              <w:rFonts w:hint="eastAsia" w:asciiTheme="minorEastAsia" w:hAnsiTheme="minorEastAsia" w:eastAsiaTheme="minorEastAsia" w:cstheme="minorEastAsia"/>
              <w:kern w:val="0"/>
              <w:sz w:val="32"/>
              <w:szCs w:val="32"/>
              <w:lang w:val="en-US" w:eastAsia="zh-CN" w:bidi="ar"/>
            </w:rPr>
            <w:t>单位职责</w:t>
          </w:r>
          <w:r>
            <w:rPr>
              <w:sz w:val="32"/>
            </w:rPr>
            <w:tab/>
          </w:r>
          <w:r>
            <w:rPr>
              <w:sz w:val="32"/>
            </w:rPr>
            <w:fldChar w:fldCharType="begin"/>
          </w:r>
          <w:r>
            <w:rPr>
              <w:sz w:val="32"/>
            </w:rPr>
            <w:instrText xml:space="preserve"> PAGEREF _Toc10004 \h </w:instrText>
          </w:r>
          <w:r>
            <w:rPr>
              <w:sz w:val="32"/>
            </w:rPr>
            <w:fldChar w:fldCharType="separate"/>
          </w:r>
          <w:r>
            <w:rPr>
              <w:sz w:val="32"/>
            </w:rPr>
            <w:t>12</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_Toc2484 </w:instrText>
          </w:r>
          <w:r>
            <w:rPr>
              <w:rFonts w:hint="eastAsia" w:ascii="黑体" w:hAnsi="黑体" w:eastAsia="黑体" w:cs="黑体"/>
              <w:bCs/>
              <w:sz w:val="32"/>
              <w:szCs w:val="44"/>
              <w:lang w:val="en-US" w:eastAsia="zh-CN"/>
            </w:rPr>
            <w:fldChar w:fldCharType="separate"/>
          </w:r>
          <w:r>
            <w:rPr>
              <w:rFonts w:hint="eastAsia" w:ascii="黑体" w:hAnsi="黑体" w:eastAsia="黑体" w:cs="黑体"/>
              <w:sz w:val="32"/>
              <w:szCs w:val="32"/>
              <w:lang w:val="en-US" w:eastAsia="zh-CN"/>
            </w:rPr>
            <w:t>3 预防与预警</w:t>
          </w:r>
          <w:r>
            <w:rPr>
              <w:sz w:val="32"/>
            </w:rPr>
            <w:tab/>
          </w:r>
          <w:r>
            <w:rPr>
              <w:sz w:val="32"/>
            </w:rPr>
            <w:fldChar w:fldCharType="begin"/>
          </w:r>
          <w:r>
            <w:rPr>
              <w:sz w:val="32"/>
            </w:rPr>
            <w:instrText xml:space="preserve"> PAGEREF _Toc2484 \h </w:instrText>
          </w:r>
          <w:r>
            <w:rPr>
              <w:sz w:val="32"/>
            </w:rPr>
            <w:fldChar w:fldCharType="separate"/>
          </w:r>
          <w:r>
            <w:rPr>
              <w:sz w:val="32"/>
            </w:rPr>
            <w:t>12</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_Toc28985 </w:instrText>
          </w:r>
          <w:r>
            <w:rPr>
              <w:rFonts w:hint="eastAsia" w:ascii="黑体" w:hAnsi="黑体" w:eastAsia="黑体" w:cs="黑体"/>
              <w:bCs/>
              <w:sz w:val="32"/>
              <w:szCs w:val="44"/>
              <w:lang w:val="en-US" w:eastAsia="zh-CN"/>
            </w:rPr>
            <w:fldChar w:fldCharType="separate"/>
          </w:r>
          <w:r>
            <w:rPr>
              <w:rFonts w:hint="eastAsia" w:ascii="宋体" w:hAnsi="宋体" w:eastAsia="宋体" w:cs="宋体"/>
              <w:kern w:val="0"/>
              <w:sz w:val="32"/>
              <w:szCs w:val="32"/>
              <w:lang w:val="en-US" w:eastAsia="zh-CN" w:bidi="ar"/>
            </w:rPr>
            <w:t>3.1 预防</w:t>
          </w:r>
          <w:r>
            <w:rPr>
              <w:sz w:val="32"/>
            </w:rPr>
            <w:tab/>
          </w:r>
          <w:r>
            <w:rPr>
              <w:sz w:val="32"/>
            </w:rPr>
            <w:fldChar w:fldCharType="begin"/>
          </w:r>
          <w:r>
            <w:rPr>
              <w:sz w:val="32"/>
            </w:rPr>
            <w:instrText xml:space="preserve"> PAGEREF _Toc28985 \h </w:instrText>
          </w:r>
          <w:r>
            <w:rPr>
              <w:sz w:val="32"/>
            </w:rPr>
            <w:fldChar w:fldCharType="separate"/>
          </w:r>
          <w:r>
            <w:rPr>
              <w:sz w:val="32"/>
            </w:rPr>
            <w:t>12</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_Toc17970 </w:instrText>
          </w:r>
          <w:r>
            <w:rPr>
              <w:rFonts w:hint="eastAsia" w:ascii="黑体" w:hAnsi="黑体" w:eastAsia="黑体" w:cs="黑体"/>
              <w:bCs/>
              <w:sz w:val="32"/>
              <w:szCs w:val="44"/>
              <w:lang w:val="en-US" w:eastAsia="zh-CN"/>
            </w:rPr>
            <w:fldChar w:fldCharType="separate"/>
          </w:r>
          <w:r>
            <w:rPr>
              <w:rFonts w:hint="eastAsia" w:ascii="宋体" w:hAnsi="宋体" w:eastAsia="宋体" w:cs="宋体"/>
              <w:kern w:val="0"/>
              <w:sz w:val="32"/>
              <w:szCs w:val="32"/>
              <w:lang w:val="en-US" w:eastAsia="zh-CN" w:bidi="ar"/>
            </w:rPr>
            <w:t>3.2 监测</w:t>
          </w:r>
          <w:r>
            <w:rPr>
              <w:sz w:val="32"/>
            </w:rPr>
            <w:tab/>
          </w:r>
          <w:r>
            <w:rPr>
              <w:sz w:val="32"/>
            </w:rPr>
            <w:fldChar w:fldCharType="begin"/>
          </w:r>
          <w:r>
            <w:rPr>
              <w:sz w:val="32"/>
            </w:rPr>
            <w:instrText xml:space="preserve"> PAGEREF _Toc17970 \h </w:instrText>
          </w:r>
          <w:r>
            <w:rPr>
              <w:sz w:val="32"/>
            </w:rPr>
            <w:fldChar w:fldCharType="separate"/>
          </w:r>
          <w:r>
            <w:rPr>
              <w:sz w:val="32"/>
            </w:rPr>
            <w:t>13</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_Toc14238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kern w:val="2"/>
              <w:sz w:val="32"/>
              <w:szCs w:val="32"/>
              <w:lang w:val="en-US" w:eastAsia="zh-CN" w:bidi="ar-SA"/>
            </w:rPr>
            <w:t>3.2.1 危险源监控</w:t>
          </w:r>
          <w:r>
            <w:rPr>
              <w:sz w:val="32"/>
            </w:rPr>
            <w:tab/>
          </w:r>
          <w:r>
            <w:rPr>
              <w:sz w:val="32"/>
            </w:rPr>
            <w:fldChar w:fldCharType="begin"/>
          </w:r>
          <w:r>
            <w:rPr>
              <w:sz w:val="32"/>
            </w:rPr>
            <w:instrText xml:space="preserve"> PAGEREF _Toc14238 \h </w:instrText>
          </w:r>
          <w:r>
            <w:rPr>
              <w:sz w:val="32"/>
            </w:rPr>
            <w:fldChar w:fldCharType="separate"/>
          </w:r>
          <w:r>
            <w:rPr>
              <w:sz w:val="32"/>
            </w:rPr>
            <w:t>13</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_Toc6529 </w:instrText>
          </w:r>
          <w:r>
            <w:rPr>
              <w:rFonts w:hint="eastAsia" w:ascii="黑体" w:hAnsi="黑体" w:eastAsia="黑体" w:cs="黑体"/>
              <w:bCs/>
              <w:sz w:val="32"/>
              <w:szCs w:val="44"/>
              <w:lang w:val="en-US" w:eastAsia="zh-CN"/>
            </w:rPr>
            <w:fldChar w:fldCharType="separate"/>
          </w:r>
          <w:r>
            <w:rPr>
              <w:rFonts w:hint="eastAsia" w:ascii="宋体" w:hAnsi="宋体" w:eastAsia="宋体" w:cs="宋体"/>
              <w:kern w:val="0"/>
              <w:sz w:val="32"/>
              <w:szCs w:val="32"/>
              <w:lang w:val="en-US" w:eastAsia="zh-CN" w:bidi="ar"/>
            </w:rPr>
            <w:t>3.3 预警</w:t>
          </w:r>
          <w:r>
            <w:rPr>
              <w:sz w:val="32"/>
            </w:rPr>
            <w:tab/>
          </w:r>
          <w:r>
            <w:rPr>
              <w:sz w:val="32"/>
            </w:rPr>
            <w:fldChar w:fldCharType="begin"/>
          </w:r>
          <w:r>
            <w:rPr>
              <w:sz w:val="32"/>
            </w:rPr>
            <w:instrText xml:space="preserve"> PAGEREF _Toc6529 \h </w:instrText>
          </w:r>
          <w:r>
            <w:rPr>
              <w:sz w:val="32"/>
            </w:rPr>
            <w:fldChar w:fldCharType="separate"/>
          </w:r>
          <w:r>
            <w:rPr>
              <w:sz w:val="32"/>
            </w:rPr>
            <w:t>15</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_Toc31697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kern w:val="2"/>
              <w:sz w:val="32"/>
              <w:szCs w:val="32"/>
              <w:lang w:val="en-US" w:eastAsia="zh-CN" w:bidi="ar-SA"/>
            </w:rPr>
            <w:t>3.3.1 预警信息</w:t>
          </w:r>
          <w:r>
            <w:rPr>
              <w:sz w:val="32"/>
            </w:rPr>
            <w:tab/>
          </w:r>
          <w:r>
            <w:rPr>
              <w:sz w:val="32"/>
            </w:rPr>
            <w:fldChar w:fldCharType="begin"/>
          </w:r>
          <w:r>
            <w:rPr>
              <w:sz w:val="32"/>
            </w:rPr>
            <w:instrText xml:space="preserve"> PAGEREF _Toc31697 \h </w:instrText>
          </w:r>
          <w:r>
            <w:rPr>
              <w:sz w:val="32"/>
            </w:rPr>
            <w:fldChar w:fldCharType="separate"/>
          </w:r>
          <w:r>
            <w:rPr>
              <w:sz w:val="32"/>
            </w:rPr>
            <w:t>15</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_Toc32169 </w:instrText>
          </w:r>
          <w:r>
            <w:rPr>
              <w:rFonts w:hint="eastAsia" w:ascii="黑体" w:hAnsi="黑体" w:eastAsia="黑体" w:cs="黑体"/>
              <w:bCs/>
              <w:sz w:val="32"/>
              <w:szCs w:val="44"/>
              <w:lang w:val="en-US" w:eastAsia="zh-CN"/>
            </w:rPr>
            <w:fldChar w:fldCharType="separate"/>
          </w:r>
          <w:r>
            <w:rPr>
              <w:rFonts w:hint="default" w:ascii="仿宋" w:hAnsi="仿宋" w:eastAsia="仿宋" w:cs="仿宋"/>
              <w:bCs/>
              <w:kern w:val="0"/>
              <w:sz w:val="32"/>
              <w:szCs w:val="32"/>
              <w:lang w:val="en-US" w:eastAsia="zh-CN" w:bidi="ar"/>
            </w:rPr>
            <w:t>3.3.</w:t>
          </w:r>
          <w:r>
            <w:rPr>
              <w:rFonts w:hint="eastAsia" w:ascii="仿宋" w:hAnsi="仿宋" w:eastAsia="仿宋" w:cs="仿宋"/>
              <w:bCs/>
              <w:kern w:val="0"/>
              <w:sz w:val="32"/>
              <w:szCs w:val="32"/>
              <w:lang w:val="en-US" w:eastAsia="zh-CN" w:bidi="ar"/>
            </w:rPr>
            <w:t>2</w:t>
          </w:r>
          <w:r>
            <w:rPr>
              <w:rFonts w:hint="default" w:ascii="仿宋" w:hAnsi="仿宋" w:eastAsia="仿宋" w:cs="仿宋"/>
              <w:bCs/>
              <w:kern w:val="0"/>
              <w:sz w:val="32"/>
              <w:szCs w:val="32"/>
              <w:lang w:val="en-US" w:eastAsia="zh-CN" w:bidi="ar"/>
            </w:rPr>
            <w:t xml:space="preserve"> 预警级别</w:t>
          </w:r>
          <w:r>
            <w:rPr>
              <w:sz w:val="32"/>
            </w:rPr>
            <w:tab/>
          </w:r>
          <w:r>
            <w:rPr>
              <w:sz w:val="32"/>
            </w:rPr>
            <w:fldChar w:fldCharType="begin"/>
          </w:r>
          <w:r>
            <w:rPr>
              <w:sz w:val="32"/>
            </w:rPr>
            <w:instrText xml:space="preserve"> PAGEREF _Toc32169 \h </w:instrText>
          </w:r>
          <w:r>
            <w:rPr>
              <w:sz w:val="32"/>
            </w:rPr>
            <w:fldChar w:fldCharType="separate"/>
          </w:r>
          <w:r>
            <w:rPr>
              <w:sz w:val="32"/>
            </w:rPr>
            <w:t>15</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_Toc31677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kern w:val="2"/>
              <w:sz w:val="32"/>
              <w:szCs w:val="32"/>
              <w:lang w:val="en-US" w:eastAsia="zh-CN" w:bidi="ar-SA"/>
            </w:rPr>
            <w:t>3.3.3 预警信息发布</w:t>
          </w:r>
          <w:r>
            <w:rPr>
              <w:sz w:val="32"/>
            </w:rPr>
            <w:tab/>
          </w:r>
          <w:r>
            <w:rPr>
              <w:sz w:val="32"/>
            </w:rPr>
            <w:fldChar w:fldCharType="begin"/>
          </w:r>
          <w:r>
            <w:rPr>
              <w:sz w:val="32"/>
            </w:rPr>
            <w:instrText xml:space="preserve"> PAGEREF _Toc31677 \h </w:instrText>
          </w:r>
          <w:r>
            <w:rPr>
              <w:sz w:val="32"/>
            </w:rPr>
            <w:fldChar w:fldCharType="separate"/>
          </w:r>
          <w:r>
            <w:rPr>
              <w:sz w:val="32"/>
            </w:rPr>
            <w:t>16</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_Toc15580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kern w:val="2"/>
              <w:sz w:val="32"/>
              <w:szCs w:val="32"/>
              <w:lang w:val="en-US" w:eastAsia="zh-CN" w:bidi="ar-SA"/>
            </w:rPr>
            <w:t>3.2.4 预警信息的调整、解除</w:t>
          </w:r>
          <w:r>
            <w:rPr>
              <w:sz w:val="32"/>
            </w:rPr>
            <w:tab/>
          </w:r>
          <w:r>
            <w:rPr>
              <w:sz w:val="32"/>
            </w:rPr>
            <w:fldChar w:fldCharType="begin"/>
          </w:r>
          <w:r>
            <w:rPr>
              <w:sz w:val="32"/>
            </w:rPr>
            <w:instrText xml:space="preserve"> PAGEREF _Toc15580 \h </w:instrText>
          </w:r>
          <w:r>
            <w:rPr>
              <w:sz w:val="32"/>
            </w:rPr>
            <w:fldChar w:fldCharType="separate"/>
          </w:r>
          <w:r>
            <w:rPr>
              <w:sz w:val="32"/>
            </w:rPr>
            <w:t>17</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_Toc13530 </w:instrText>
          </w:r>
          <w:r>
            <w:rPr>
              <w:rFonts w:hint="eastAsia" w:ascii="黑体" w:hAnsi="黑体" w:eastAsia="黑体" w:cs="黑体"/>
              <w:bCs/>
              <w:sz w:val="32"/>
              <w:szCs w:val="44"/>
              <w:lang w:val="en-US" w:eastAsia="zh-CN"/>
            </w:rPr>
            <w:fldChar w:fldCharType="separate"/>
          </w:r>
          <w:r>
            <w:rPr>
              <w:rFonts w:hint="eastAsia" w:asciiTheme="minorEastAsia" w:hAnsiTheme="minorEastAsia" w:eastAsiaTheme="minorEastAsia" w:cstheme="minorEastAsia"/>
              <w:bCs w:val="0"/>
              <w:kern w:val="0"/>
              <w:sz w:val="32"/>
              <w:szCs w:val="32"/>
              <w:lang w:val="en-US" w:eastAsia="zh-CN" w:bidi="ar"/>
            </w:rPr>
            <w:t>3.4 预警措施</w:t>
          </w:r>
          <w:r>
            <w:rPr>
              <w:sz w:val="32"/>
            </w:rPr>
            <w:tab/>
          </w:r>
          <w:r>
            <w:rPr>
              <w:sz w:val="32"/>
            </w:rPr>
            <w:fldChar w:fldCharType="begin"/>
          </w:r>
          <w:r>
            <w:rPr>
              <w:sz w:val="32"/>
            </w:rPr>
            <w:instrText xml:space="preserve"> PAGEREF _Toc13530 \h </w:instrText>
          </w:r>
          <w:r>
            <w:rPr>
              <w:sz w:val="32"/>
            </w:rPr>
            <w:fldChar w:fldCharType="separate"/>
          </w:r>
          <w:r>
            <w:rPr>
              <w:sz w:val="32"/>
            </w:rPr>
            <w:t>17</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_Toc4738 </w:instrText>
          </w:r>
          <w:r>
            <w:rPr>
              <w:rFonts w:hint="eastAsia" w:ascii="黑体" w:hAnsi="黑体" w:eastAsia="黑体" w:cs="黑体"/>
              <w:bCs/>
              <w:sz w:val="32"/>
              <w:szCs w:val="44"/>
              <w:lang w:val="en-US" w:eastAsia="zh-CN"/>
            </w:rPr>
            <w:fldChar w:fldCharType="separate"/>
          </w:r>
          <w:r>
            <w:rPr>
              <w:rFonts w:hint="eastAsia" w:ascii="黑体" w:hAnsi="黑体" w:eastAsia="黑体" w:cs="黑体"/>
              <w:kern w:val="2"/>
              <w:sz w:val="32"/>
              <w:szCs w:val="32"/>
              <w:lang w:val="en-US" w:eastAsia="zh-CN" w:bidi="ar-SA"/>
            </w:rPr>
            <w:t>4 应急响应</w:t>
          </w:r>
          <w:r>
            <w:rPr>
              <w:sz w:val="32"/>
            </w:rPr>
            <w:tab/>
          </w:r>
          <w:r>
            <w:rPr>
              <w:sz w:val="32"/>
            </w:rPr>
            <w:fldChar w:fldCharType="begin"/>
          </w:r>
          <w:r>
            <w:rPr>
              <w:sz w:val="32"/>
            </w:rPr>
            <w:instrText xml:space="preserve"> PAGEREF _Toc4738 \h </w:instrText>
          </w:r>
          <w:r>
            <w:rPr>
              <w:sz w:val="32"/>
            </w:rPr>
            <w:fldChar w:fldCharType="separate"/>
          </w:r>
          <w:r>
            <w:rPr>
              <w:sz w:val="32"/>
            </w:rPr>
            <w:t>18</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_Toc404 </w:instrText>
          </w:r>
          <w:r>
            <w:rPr>
              <w:rFonts w:hint="eastAsia" w:ascii="黑体" w:hAnsi="黑体" w:eastAsia="黑体" w:cs="黑体"/>
              <w:bCs/>
              <w:sz w:val="32"/>
              <w:szCs w:val="44"/>
              <w:lang w:val="en-US" w:eastAsia="zh-CN"/>
            </w:rPr>
            <w:fldChar w:fldCharType="separate"/>
          </w:r>
          <w:r>
            <w:rPr>
              <w:rFonts w:hint="eastAsia" w:ascii="宋体" w:hAnsi="宋体" w:eastAsia="宋体" w:cs="宋体"/>
              <w:bCs w:val="0"/>
              <w:kern w:val="2"/>
              <w:sz w:val="32"/>
              <w:szCs w:val="32"/>
              <w:lang w:val="en-US" w:eastAsia="zh-CN" w:bidi="ar-SA"/>
            </w:rPr>
            <w:t>4.1 信息报告程序及时限</w:t>
          </w:r>
          <w:r>
            <w:rPr>
              <w:sz w:val="32"/>
            </w:rPr>
            <w:tab/>
          </w:r>
          <w:r>
            <w:rPr>
              <w:sz w:val="32"/>
            </w:rPr>
            <w:fldChar w:fldCharType="begin"/>
          </w:r>
          <w:r>
            <w:rPr>
              <w:sz w:val="32"/>
            </w:rPr>
            <w:instrText xml:space="preserve"> PAGEREF _Toc404 \h </w:instrText>
          </w:r>
          <w:r>
            <w:rPr>
              <w:sz w:val="32"/>
            </w:rPr>
            <w:fldChar w:fldCharType="separate"/>
          </w:r>
          <w:r>
            <w:rPr>
              <w:sz w:val="32"/>
            </w:rPr>
            <w:t>18</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_Toc20844 </w:instrText>
          </w:r>
          <w:r>
            <w:rPr>
              <w:rFonts w:hint="eastAsia" w:ascii="黑体" w:hAnsi="黑体" w:eastAsia="黑体" w:cs="黑体"/>
              <w:bCs/>
              <w:sz w:val="32"/>
              <w:szCs w:val="44"/>
              <w:lang w:val="en-US" w:eastAsia="zh-CN"/>
            </w:rPr>
            <w:fldChar w:fldCharType="separate"/>
          </w:r>
          <w:r>
            <w:rPr>
              <w:rFonts w:hint="eastAsia" w:asciiTheme="majorEastAsia" w:hAnsiTheme="majorEastAsia" w:eastAsiaTheme="majorEastAsia" w:cstheme="majorEastAsia"/>
              <w:bCs w:val="0"/>
              <w:kern w:val="2"/>
              <w:sz w:val="32"/>
              <w:szCs w:val="32"/>
              <w:lang w:val="en-US" w:eastAsia="zh-CN" w:bidi="ar-SA"/>
            </w:rPr>
            <w:t>4.2 信息报告的内容</w:t>
          </w:r>
          <w:r>
            <w:rPr>
              <w:sz w:val="32"/>
            </w:rPr>
            <w:tab/>
          </w:r>
          <w:r>
            <w:rPr>
              <w:sz w:val="32"/>
            </w:rPr>
            <w:fldChar w:fldCharType="begin"/>
          </w:r>
          <w:r>
            <w:rPr>
              <w:sz w:val="32"/>
            </w:rPr>
            <w:instrText xml:space="preserve"> PAGEREF _Toc20844 \h </w:instrText>
          </w:r>
          <w:r>
            <w:rPr>
              <w:sz w:val="32"/>
            </w:rPr>
            <w:fldChar w:fldCharType="separate"/>
          </w:r>
          <w:r>
            <w:rPr>
              <w:sz w:val="32"/>
            </w:rPr>
            <w:t>19</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_Toc11052 </w:instrText>
          </w:r>
          <w:r>
            <w:rPr>
              <w:rFonts w:hint="eastAsia" w:ascii="黑体" w:hAnsi="黑体" w:eastAsia="黑体" w:cs="黑体"/>
              <w:bCs/>
              <w:sz w:val="32"/>
              <w:szCs w:val="44"/>
              <w:lang w:val="en-US" w:eastAsia="zh-CN"/>
            </w:rPr>
            <w:fldChar w:fldCharType="separate"/>
          </w:r>
          <w:r>
            <w:rPr>
              <w:rFonts w:hint="eastAsia" w:asciiTheme="majorEastAsia" w:hAnsiTheme="majorEastAsia" w:eastAsiaTheme="majorEastAsia" w:cstheme="majorEastAsia"/>
              <w:bCs w:val="0"/>
              <w:kern w:val="2"/>
              <w:sz w:val="32"/>
              <w:szCs w:val="32"/>
              <w:lang w:val="en-US" w:eastAsia="zh-CN" w:bidi="ar-SA"/>
            </w:rPr>
            <w:t>4.3 先期处置</w:t>
          </w:r>
          <w:r>
            <w:rPr>
              <w:sz w:val="32"/>
            </w:rPr>
            <w:tab/>
          </w:r>
          <w:r>
            <w:rPr>
              <w:sz w:val="32"/>
            </w:rPr>
            <w:fldChar w:fldCharType="begin"/>
          </w:r>
          <w:r>
            <w:rPr>
              <w:sz w:val="32"/>
            </w:rPr>
            <w:instrText xml:space="preserve"> PAGEREF _Toc11052 \h </w:instrText>
          </w:r>
          <w:r>
            <w:rPr>
              <w:sz w:val="32"/>
            </w:rPr>
            <w:fldChar w:fldCharType="separate"/>
          </w:r>
          <w:r>
            <w:rPr>
              <w:sz w:val="32"/>
            </w:rPr>
            <w:t>19</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_Toc8388 </w:instrText>
          </w:r>
          <w:r>
            <w:rPr>
              <w:rFonts w:hint="eastAsia" w:ascii="黑体" w:hAnsi="黑体" w:eastAsia="黑体" w:cs="黑体"/>
              <w:bCs/>
              <w:sz w:val="32"/>
              <w:szCs w:val="44"/>
              <w:lang w:val="en-US" w:eastAsia="zh-CN"/>
            </w:rPr>
            <w:fldChar w:fldCharType="separate"/>
          </w:r>
          <w:r>
            <w:rPr>
              <w:rFonts w:hint="eastAsia" w:asciiTheme="minorEastAsia" w:hAnsiTheme="minorEastAsia" w:eastAsiaTheme="minorEastAsia" w:cstheme="minorEastAsia"/>
              <w:kern w:val="2"/>
              <w:sz w:val="32"/>
              <w:szCs w:val="32"/>
              <w:lang w:val="en-US" w:eastAsia="zh-CN" w:bidi="ar-SA"/>
            </w:rPr>
            <w:t xml:space="preserve">4.4 </w:t>
          </w:r>
          <w:r>
            <w:rPr>
              <w:rFonts w:hint="eastAsia" w:asciiTheme="minorEastAsia" w:hAnsiTheme="minorEastAsia" w:eastAsiaTheme="minorEastAsia" w:cstheme="minorEastAsia"/>
              <w:i w:val="0"/>
              <w:iCs w:val="0"/>
              <w:caps w:val="0"/>
              <w:spacing w:val="0"/>
              <w:sz w:val="32"/>
              <w:szCs w:val="32"/>
              <w:shd w:val="clear" w:fill="FFFFFF"/>
            </w:rPr>
            <w:t>分级响应</w:t>
          </w:r>
          <w:r>
            <w:rPr>
              <w:rFonts w:hint="eastAsia" w:asciiTheme="minorEastAsia" w:hAnsiTheme="minorEastAsia" w:eastAsiaTheme="minorEastAsia" w:cstheme="minorEastAsia"/>
              <w:i w:val="0"/>
              <w:iCs w:val="0"/>
              <w:caps w:val="0"/>
              <w:spacing w:val="0"/>
              <w:sz w:val="32"/>
              <w:szCs w:val="32"/>
              <w:shd w:val="clear" w:fill="FFFFFF"/>
              <w:lang w:eastAsia="zh-CN"/>
            </w:rPr>
            <w:t>原则</w:t>
          </w:r>
          <w:r>
            <w:rPr>
              <w:sz w:val="32"/>
            </w:rPr>
            <w:tab/>
          </w:r>
          <w:r>
            <w:rPr>
              <w:sz w:val="32"/>
            </w:rPr>
            <w:fldChar w:fldCharType="begin"/>
          </w:r>
          <w:r>
            <w:rPr>
              <w:sz w:val="32"/>
            </w:rPr>
            <w:instrText xml:space="preserve"> PAGEREF _Toc8388 \h </w:instrText>
          </w:r>
          <w:r>
            <w:rPr>
              <w:sz w:val="32"/>
            </w:rPr>
            <w:fldChar w:fldCharType="separate"/>
          </w:r>
          <w:r>
            <w:rPr>
              <w:sz w:val="32"/>
            </w:rPr>
            <w:t>20</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_Toc23395 </w:instrText>
          </w:r>
          <w:r>
            <w:rPr>
              <w:rFonts w:hint="eastAsia" w:ascii="黑体" w:hAnsi="黑体" w:eastAsia="黑体" w:cs="黑体"/>
              <w:bCs/>
              <w:sz w:val="32"/>
              <w:szCs w:val="44"/>
              <w:lang w:val="en-US" w:eastAsia="zh-CN"/>
            </w:rPr>
            <w:fldChar w:fldCharType="separate"/>
          </w:r>
          <w:r>
            <w:rPr>
              <w:rFonts w:hint="eastAsia" w:ascii="仿宋" w:hAnsi="仿宋" w:eastAsia="仿宋" w:cs="仿宋"/>
              <w:sz w:val="32"/>
              <w:szCs w:val="32"/>
              <w:lang w:val="en-US" w:eastAsia="zh-CN"/>
            </w:rPr>
            <w:t>4.5</w:t>
          </w:r>
          <w:r>
            <w:rPr>
              <w:rFonts w:hint="eastAsia" w:asciiTheme="minorEastAsia" w:hAnsiTheme="minorEastAsia" w:cstheme="minorEastAsia"/>
              <w:bCs w:val="0"/>
              <w:i w:val="0"/>
              <w:iCs w:val="0"/>
              <w:caps w:val="0"/>
              <w:spacing w:val="0"/>
              <w:sz w:val="32"/>
              <w:szCs w:val="32"/>
              <w:shd w:val="clear" w:fill="FFFFFF"/>
              <w:lang w:val="en-US" w:eastAsia="zh-CN"/>
            </w:rPr>
            <w:t xml:space="preserve"> 分级响应</w:t>
          </w:r>
          <w:r>
            <w:rPr>
              <w:sz w:val="32"/>
            </w:rPr>
            <w:tab/>
          </w:r>
          <w:r>
            <w:rPr>
              <w:sz w:val="32"/>
            </w:rPr>
            <w:fldChar w:fldCharType="begin"/>
          </w:r>
          <w:r>
            <w:rPr>
              <w:sz w:val="32"/>
            </w:rPr>
            <w:instrText xml:space="preserve"> PAGEREF _Toc23395 \h </w:instrText>
          </w:r>
          <w:r>
            <w:rPr>
              <w:sz w:val="32"/>
            </w:rPr>
            <w:fldChar w:fldCharType="separate"/>
          </w:r>
          <w:r>
            <w:rPr>
              <w:sz w:val="32"/>
            </w:rPr>
            <w:t>20</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_Toc11649 </w:instrText>
          </w:r>
          <w:r>
            <w:rPr>
              <w:rFonts w:hint="eastAsia" w:ascii="黑体" w:hAnsi="黑体" w:eastAsia="黑体" w:cs="黑体"/>
              <w:bCs/>
              <w:sz w:val="32"/>
              <w:szCs w:val="44"/>
              <w:lang w:val="en-US" w:eastAsia="zh-CN"/>
            </w:rPr>
            <w:fldChar w:fldCharType="separate"/>
          </w:r>
          <w:r>
            <w:rPr>
              <w:rFonts w:hint="eastAsia" w:asciiTheme="minorEastAsia" w:hAnsiTheme="minorEastAsia" w:cstheme="minorEastAsia"/>
              <w:bCs/>
              <w:i w:val="0"/>
              <w:iCs w:val="0"/>
              <w:caps w:val="0"/>
              <w:spacing w:val="0"/>
              <w:sz w:val="32"/>
              <w:szCs w:val="32"/>
              <w:shd w:val="clear" w:fill="FFFFFF"/>
              <w:lang w:val="en-US" w:eastAsia="zh-CN"/>
            </w:rPr>
            <w:t>4.5.1 启动</w:t>
          </w:r>
          <w:r>
            <w:rPr>
              <w:rFonts w:hint="eastAsia" w:ascii="仿宋" w:hAnsi="仿宋" w:eastAsia="仿宋" w:cs="仿宋"/>
              <w:kern w:val="2"/>
              <w:sz w:val="32"/>
              <w:szCs w:val="32"/>
              <w:lang w:val="en-US" w:eastAsia="zh-CN" w:bidi="ar-SA"/>
            </w:rPr>
            <w:t>Ⅰ</w:t>
          </w:r>
          <w:r>
            <w:rPr>
              <w:rFonts w:hint="eastAsia" w:asciiTheme="minorEastAsia" w:hAnsiTheme="minorEastAsia" w:cstheme="minorEastAsia"/>
              <w:bCs/>
              <w:i w:val="0"/>
              <w:iCs w:val="0"/>
              <w:caps w:val="0"/>
              <w:spacing w:val="0"/>
              <w:sz w:val="32"/>
              <w:szCs w:val="32"/>
              <w:shd w:val="clear" w:fill="FFFFFF"/>
              <w:lang w:val="en-US" w:eastAsia="zh-CN"/>
            </w:rPr>
            <w:t>级应急响应</w:t>
          </w:r>
          <w:r>
            <w:rPr>
              <w:sz w:val="32"/>
            </w:rPr>
            <w:tab/>
          </w:r>
          <w:r>
            <w:rPr>
              <w:sz w:val="32"/>
            </w:rPr>
            <w:fldChar w:fldCharType="begin"/>
          </w:r>
          <w:r>
            <w:rPr>
              <w:sz w:val="32"/>
            </w:rPr>
            <w:instrText xml:space="preserve"> PAGEREF _Toc11649 \h </w:instrText>
          </w:r>
          <w:r>
            <w:rPr>
              <w:sz w:val="32"/>
            </w:rPr>
            <w:fldChar w:fldCharType="separate"/>
          </w:r>
          <w:r>
            <w:rPr>
              <w:sz w:val="32"/>
            </w:rPr>
            <w:t>20</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_Toc29864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i w:val="0"/>
              <w:iCs w:val="0"/>
              <w:caps w:val="0"/>
              <w:spacing w:val="0"/>
              <w:sz w:val="32"/>
              <w:szCs w:val="32"/>
              <w:shd w:val="clear" w:fill="FFFFFF"/>
              <w:lang w:val="en-US" w:eastAsia="zh-CN"/>
            </w:rPr>
            <w:t>4.5.2 启动</w:t>
          </w:r>
          <w:r>
            <w:rPr>
              <w:rFonts w:hint="eastAsia" w:ascii="仿宋" w:hAnsi="仿宋" w:eastAsia="仿宋" w:cs="仿宋"/>
              <w:kern w:val="2"/>
              <w:sz w:val="32"/>
              <w:szCs w:val="32"/>
              <w:lang w:val="en-US" w:eastAsia="zh-CN" w:bidi="ar-SA"/>
            </w:rPr>
            <w:t>Ⅱ</w:t>
          </w:r>
          <w:r>
            <w:rPr>
              <w:rFonts w:hint="eastAsia" w:ascii="仿宋" w:hAnsi="仿宋" w:eastAsia="仿宋" w:cs="仿宋"/>
              <w:bCs/>
              <w:i w:val="0"/>
              <w:iCs w:val="0"/>
              <w:caps w:val="0"/>
              <w:spacing w:val="0"/>
              <w:sz w:val="32"/>
              <w:szCs w:val="32"/>
              <w:shd w:val="clear" w:fill="FFFFFF"/>
              <w:lang w:val="en-US" w:eastAsia="zh-CN"/>
            </w:rPr>
            <w:t>级应急响应</w:t>
          </w:r>
          <w:r>
            <w:rPr>
              <w:sz w:val="32"/>
            </w:rPr>
            <w:tab/>
          </w:r>
          <w:r>
            <w:rPr>
              <w:sz w:val="32"/>
            </w:rPr>
            <w:fldChar w:fldCharType="begin"/>
          </w:r>
          <w:r>
            <w:rPr>
              <w:sz w:val="32"/>
            </w:rPr>
            <w:instrText xml:space="preserve"> PAGEREF _Toc29864 \h </w:instrText>
          </w:r>
          <w:r>
            <w:rPr>
              <w:sz w:val="32"/>
            </w:rPr>
            <w:fldChar w:fldCharType="separate"/>
          </w:r>
          <w:r>
            <w:rPr>
              <w:sz w:val="32"/>
            </w:rPr>
            <w:t>22</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_Toc23646 </w:instrText>
          </w:r>
          <w:r>
            <w:rPr>
              <w:rFonts w:hint="eastAsia" w:ascii="黑体" w:hAnsi="黑体" w:eastAsia="黑体" w:cs="黑体"/>
              <w:bCs/>
              <w:sz w:val="32"/>
              <w:szCs w:val="44"/>
              <w:lang w:val="en-US" w:eastAsia="zh-CN"/>
            </w:rPr>
            <w:fldChar w:fldCharType="separate"/>
          </w:r>
          <w:r>
            <w:rPr>
              <w:rFonts w:hint="eastAsia" w:asciiTheme="minorEastAsia" w:hAnsiTheme="minorEastAsia" w:cstheme="minorEastAsia"/>
              <w:bCs/>
              <w:i w:val="0"/>
              <w:iCs w:val="0"/>
              <w:caps w:val="0"/>
              <w:spacing w:val="0"/>
              <w:sz w:val="32"/>
              <w:szCs w:val="32"/>
              <w:shd w:val="clear" w:fill="FFFFFF"/>
              <w:lang w:val="en-US" w:eastAsia="zh-CN"/>
            </w:rPr>
            <w:t>4.5.3 启动Ⅲ级应急响应</w:t>
          </w:r>
          <w:r>
            <w:rPr>
              <w:sz w:val="32"/>
            </w:rPr>
            <w:tab/>
          </w:r>
          <w:r>
            <w:rPr>
              <w:sz w:val="32"/>
            </w:rPr>
            <w:fldChar w:fldCharType="begin"/>
          </w:r>
          <w:r>
            <w:rPr>
              <w:sz w:val="32"/>
            </w:rPr>
            <w:instrText xml:space="preserve"> PAGEREF _Toc23646 \h </w:instrText>
          </w:r>
          <w:r>
            <w:rPr>
              <w:sz w:val="32"/>
            </w:rPr>
            <w:fldChar w:fldCharType="separate"/>
          </w:r>
          <w:r>
            <w:rPr>
              <w:sz w:val="32"/>
            </w:rPr>
            <w:t>23</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_Toc19627 </w:instrText>
          </w:r>
          <w:r>
            <w:rPr>
              <w:rFonts w:hint="eastAsia" w:ascii="黑体" w:hAnsi="黑体" w:eastAsia="黑体" w:cs="黑体"/>
              <w:bCs/>
              <w:sz w:val="32"/>
              <w:szCs w:val="44"/>
              <w:lang w:val="en-US" w:eastAsia="zh-CN"/>
            </w:rPr>
            <w:fldChar w:fldCharType="separate"/>
          </w:r>
          <w:r>
            <w:rPr>
              <w:rFonts w:hint="eastAsia" w:asciiTheme="minorEastAsia" w:hAnsiTheme="minorEastAsia" w:cstheme="minorEastAsia"/>
              <w:bCs/>
              <w:i w:val="0"/>
              <w:iCs w:val="0"/>
              <w:caps w:val="0"/>
              <w:spacing w:val="0"/>
              <w:sz w:val="32"/>
              <w:szCs w:val="32"/>
              <w:shd w:val="clear" w:fill="FFFFFF"/>
              <w:lang w:val="en-US" w:eastAsia="zh-CN"/>
            </w:rPr>
            <w:t>4.5.4 启动</w:t>
          </w:r>
          <w:r>
            <w:rPr>
              <w:rFonts w:hint="eastAsia" w:ascii="宋体" w:hAnsi="宋体" w:eastAsia="宋体" w:cs="宋体"/>
              <w:bCs/>
              <w:i w:val="0"/>
              <w:iCs w:val="0"/>
              <w:caps w:val="0"/>
              <w:spacing w:val="0"/>
              <w:sz w:val="32"/>
              <w:szCs w:val="32"/>
              <w:shd w:val="clear" w:fill="FFFFFF"/>
              <w:lang w:val="en-US" w:eastAsia="zh-CN"/>
            </w:rPr>
            <w:t>Ⅳ</w:t>
          </w:r>
          <w:r>
            <w:rPr>
              <w:rFonts w:hint="eastAsia" w:asciiTheme="minorEastAsia" w:hAnsiTheme="minorEastAsia" w:cstheme="minorEastAsia"/>
              <w:bCs/>
              <w:i w:val="0"/>
              <w:iCs w:val="0"/>
              <w:caps w:val="0"/>
              <w:spacing w:val="0"/>
              <w:sz w:val="32"/>
              <w:szCs w:val="32"/>
              <w:shd w:val="clear" w:fill="FFFFFF"/>
              <w:lang w:val="en-US" w:eastAsia="zh-CN"/>
            </w:rPr>
            <w:t>级应急响应</w:t>
          </w:r>
          <w:r>
            <w:rPr>
              <w:sz w:val="32"/>
            </w:rPr>
            <w:tab/>
          </w:r>
          <w:r>
            <w:rPr>
              <w:sz w:val="32"/>
            </w:rPr>
            <w:fldChar w:fldCharType="begin"/>
          </w:r>
          <w:r>
            <w:rPr>
              <w:sz w:val="32"/>
            </w:rPr>
            <w:instrText xml:space="preserve"> PAGEREF _Toc19627 \h </w:instrText>
          </w:r>
          <w:r>
            <w:rPr>
              <w:sz w:val="32"/>
            </w:rPr>
            <w:fldChar w:fldCharType="separate"/>
          </w:r>
          <w:r>
            <w:rPr>
              <w:sz w:val="32"/>
            </w:rPr>
            <w:t>24</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_Toc10407 </w:instrText>
          </w:r>
          <w:r>
            <w:rPr>
              <w:rFonts w:hint="eastAsia" w:ascii="黑体" w:hAnsi="黑体" w:eastAsia="黑体" w:cs="黑体"/>
              <w:bCs/>
              <w:sz w:val="32"/>
              <w:szCs w:val="44"/>
              <w:lang w:val="en-US" w:eastAsia="zh-CN"/>
            </w:rPr>
            <w:fldChar w:fldCharType="separate"/>
          </w:r>
          <w:r>
            <w:rPr>
              <w:rFonts w:hint="eastAsia" w:ascii="黑体" w:hAnsi="黑体" w:eastAsia="黑体" w:cs="黑体"/>
              <w:bCs w:val="0"/>
              <w:i w:val="0"/>
              <w:iCs w:val="0"/>
              <w:caps w:val="0"/>
              <w:spacing w:val="0"/>
              <w:sz w:val="32"/>
              <w:szCs w:val="32"/>
              <w:shd w:val="clear" w:fill="FFFFFF"/>
              <w:lang w:val="en-US" w:eastAsia="zh-CN"/>
            </w:rPr>
            <w:t>4.6 处置措施</w:t>
          </w:r>
          <w:r>
            <w:rPr>
              <w:sz w:val="32"/>
            </w:rPr>
            <w:tab/>
          </w:r>
          <w:r>
            <w:rPr>
              <w:sz w:val="32"/>
            </w:rPr>
            <w:fldChar w:fldCharType="begin"/>
          </w:r>
          <w:r>
            <w:rPr>
              <w:sz w:val="32"/>
            </w:rPr>
            <w:instrText xml:space="preserve"> PAGEREF _Toc10407 \h </w:instrText>
          </w:r>
          <w:r>
            <w:rPr>
              <w:sz w:val="32"/>
            </w:rPr>
            <w:fldChar w:fldCharType="separate"/>
          </w:r>
          <w:r>
            <w:rPr>
              <w:sz w:val="32"/>
            </w:rPr>
            <w:t>25</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_Toc25721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sz w:val="32"/>
              <w:szCs w:val="32"/>
              <w:lang w:val="en-US" w:eastAsia="zh-CN"/>
            </w:rPr>
            <w:t xml:space="preserve">4.6.1 </w:t>
          </w:r>
          <w:r>
            <w:rPr>
              <w:rFonts w:hint="default" w:ascii="仿宋" w:hAnsi="仿宋" w:eastAsia="仿宋" w:cs="仿宋"/>
              <w:bCs/>
              <w:sz w:val="32"/>
              <w:szCs w:val="32"/>
              <w:lang w:val="en-US" w:eastAsia="zh-CN"/>
            </w:rPr>
            <w:t>制定方案</w:t>
          </w:r>
          <w:r>
            <w:rPr>
              <w:sz w:val="32"/>
            </w:rPr>
            <w:tab/>
          </w:r>
          <w:r>
            <w:rPr>
              <w:sz w:val="32"/>
            </w:rPr>
            <w:fldChar w:fldCharType="begin"/>
          </w:r>
          <w:r>
            <w:rPr>
              <w:sz w:val="32"/>
            </w:rPr>
            <w:instrText xml:space="preserve"> PAGEREF _Toc25721 \h </w:instrText>
          </w:r>
          <w:r>
            <w:rPr>
              <w:sz w:val="32"/>
            </w:rPr>
            <w:fldChar w:fldCharType="separate"/>
          </w:r>
          <w:r>
            <w:rPr>
              <w:sz w:val="32"/>
            </w:rPr>
            <w:t>25</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_Toc32350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sz w:val="32"/>
              <w:szCs w:val="32"/>
              <w:lang w:val="en-US" w:eastAsia="zh-CN"/>
            </w:rPr>
            <w:t xml:space="preserve">4.6.2 </w:t>
          </w:r>
          <w:r>
            <w:rPr>
              <w:rFonts w:hint="default" w:ascii="仿宋" w:hAnsi="仿宋" w:eastAsia="仿宋" w:cs="仿宋"/>
              <w:bCs/>
              <w:sz w:val="32"/>
              <w:szCs w:val="32"/>
              <w:lang w:val="en-US" w:eastAsia="zh-CN"/>
            </w:rPr>
            <w:t>搜救、疏散人员</w:t>
          </w:r>
          <w:r>
            <w:rPr>
              <w:sz w:val="32"/>
            </w:rPr>
            <w:tab/>
          </w:r>
          <w:r>
            <w:rPr>
              <w:sz w:val="32"/>
            </w:rPr>
            <w:fldChar w:fldCharType="begin"/>
          </w:r>
          <w:r>
            <w:rPr>
              <w:sz w:val="32"/>
            </w:rPr>
            <w:instrText xml:space="preserve"> PAGEREF _Toc32350 \h </w:instrText>
          </w:r>
          <w:r>
            <w:rPr>
              <w:sz w:val="32"/>
            </w:rPr>
            <w:fldChar w:fldCharType="separate"/>
          </w:r>
          <w:r>
            <w:rPr>
              <w:sz w:val="32"/>
            </w:rPr>
            <w:t>25</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_Toc21139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sz w:val="32"/>
              <w:szCs w:val="32"/>
              <w:lang w:val="en-US" w:eastAsia="zh-CN"/>
            </w:rPr>
            <w:t xml:space="preserve">4.6.3 </w:t>
          </w:r>
          <w:r>
            <w:rPr>
              <w:rFonts w:hint="default" w:ascii="仿宋" w:hAnsi="仿宋" w:eastAsia="仿宋" w:cs="仿宋"/>
              <w:bCs/>
              <w:sz w:val="32"/>
              <w:szCs w:val="32"/>
              <w:lang w:val="en-US" w:eastAsia="zh-CN"/>
            </w:rPr>
            <w:t>抢险救援</w:t>
          </w:r>
          <w:r>
            <w:rPr>
              <w:sz w:val="32"/>
            </w:rPr>
            <w:tab/>
          </w:r>
          <w:r>
            <w:rPr>
              <w:sz w:val="32"/>
            </w:rPr>
            <w:fldChar w:fldCharType="begin"/>
          </w:r>
          <w:r>
            <w:rPr>
              <w:sz w:val="32"/>
            </w:rPr>
            <w:instrText xml:space="preserve"> PAGEREF _Toc21139 \h </w:instrText>
          </w:r>
          <w:r>
            <w:rPr>
              <w:sz w:val="32"/>
            </w:rPr>
            <w:fldChar w:fldCharType="separate"/>
          </w:r>
          <w:r>
            <w:rPr>
              <w:sz w:val="32"/>
            </w:rPr>
            <w:t>25</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_Toc4732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sz w:val="32"/>
              <w:szCs w:val="32"/>
              <w:lang w:val="en-US" w:eastAsia="zh-CN"/>
            </w:rPr>
            <w:t xml:space="preserve">4.6.4 </w:t>
          </w:r>
          <w:r>
            <w:rPr>
              <w:rFonts w:hint="default" w:ascii="仿宋" w:hAnsi="仿宋" w:eastAsia="仿宋" w:cs="仿宋"/>
              <w:bCs/>
              <w:sz w:val="32"/>
              <w:szCs w:val="32"/>
              <w:lang w:val="en-US" w:eastAsia="zh-CN"/>
            </w:rPr>
            <w:t>现场管制</w:t>
          </w:r>
          <w:r>
            <w:rPr>
              <w:sz w:val="32"/>
            </w:rPr>
            <w:tab/>
          </w:r>
          <w:r>
            <w:rPr>
              <w:sz w:val="32"/>
            </w:rPr>
            <w:fldChar w:fldCharType="begin"/>
          </w:r>
          <w:r>
            <w:rPr>
              <w:sz w:val="32"/>
            </w:rPr>
            <w:instrText xml:space="preserve"> PAGEREF _Toc4732 \h </w:instrText>
          </w:r>
          <w:r>
            <w:rPr>
              <w:sz w:val="32"/>
            </w:rPr>
            <w:fldChar w:fldCharType="separate"/>
          </w:r>
          <w:r>
            <w:rPr>
              <w:sz w:val="32"/>
            </w:rPr>
            <w:t>26</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_Toc30362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sz w:val="32"/>
              <w:szCs w:val="32"/>
              <w:lang w:val="en-US" w:eastAsia="zh-CN"/>
            </w:rPr>
            <w:t xml:space="preserve">4.6.5 </w:t>
          </w:r>
          <w:r>
            <w:rPr>
              <w:rFonts w:hint="default" w:ascii="仿宋" w:hAnsi="仿宋" w:eastAsia="仿宋" w:cs="仿宋"/>
              <w:bCs/>
              <w:sz w:val="32"/>
              <w:szCs w:val="32"/>
              <w:lang w:val="en-US" w:eastAsia="zh-CN"/>
            </w:rPr>
            <w:t>医疗救护</w:t>
          </w:r>
          <w:r>
            <w:rPr>
              <w:sz w:val="32"/>
            </w:rPr>
            <w:tab/>
          </w:r>
          <w:r>
            <w:rPr>
              <w:sz w:val="32"/>
            </w:rPr>
            <w:fldChar w:fldCharType="begin"/>
          </w:r>
          <w:r>
            <w:rPr>
              <w:sz w:val="32"/>
            </w:rPr>
            <w:instrText xml:space="preserve"> PAGEREF _Toc30362 \h </w:instrText>
          </w:r>
          <w:r>
            <w:rPr>
              <w:sz w:val="32"/>
            </w:rPr>
            <w:fldChar w:fldCharType="separate"/>
          </w:r>
          <w:r>
            <w:rPr>
              <w:sz w:val="32"/>
            </w:rPr>
            <w:t>26</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_Toc4707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sz w:val="32"/>
              <w:szCs w:val="32"/>
              <w:lang w:val="en-US" w:eastAsia="zh-CN"/>
            </w:rPr>
            <w:t xml:space="preserve">4.6.6 </w:t>
          </w:r>
          <w:r>
            <w:rPr>
              <w:rFonts w:hint="default" w:ascii="仿宋" w:hAnsi="仿宋" w:eastAsia="仿宋" w:cs="仿宋"/>
              <w:bCs/>
              <w:sz w:val="32"/>
              <w:szCs w:val="32"/>
              <w:lang w:val="en-US" w:eastAsia="zh-CN"/>
            </w:rPr>
            <w:t>现场监测</w:t>
          </w:r>
          <w:r>
            <w:rPr>
              <w:sz w:val="32"/>
            </w:rPr>
            <w:tab/>
          </w:r>
          <w:r>
            <w:rPr>
              <w:sz w:val="32"/>
            </w:rPr>
            <w:fldChar w:fldCharType="begin"/>
          </w:r>
          <w:r>
            <w:rPr>
              <w:sz w:val="32"/>
            </w:rPr>
            <w:instrText xml:space="preserve"> PAGEREF _Toc4707 \h </w:instrText>
          </w:r>
          <w:r>
            <w:rPr>
              <w:sz w:val="32"/>
            </w:rPr>
            <w:fldChar w:fldCharType="separate"/>
          </w:r>
          <w:r>
            <w:rPr>
              <w:sz w:val="32"/>
            </w:rPr>
            <w:t>26</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_Toc2954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sz w:val="32"/>
              <w:szCs w:val="32"/>
              <w:lang w:val="en-US" w:eastAsia="zh-CN"/>
            </w:rPr>
            <w:t>4.6.7 进行现场封闭清理</w:t>
          </w:r>
          <w:r>
            <w:rPr>
              <w:sz w:val="32"/>
            </w:rPr>
            <w:tab/>
          </w:r>
          <w:r>
            <w:rPr>
              <w:sz w:val="32"/>
            </w:rPr>
            <w:fldChar w:fldCharType="begin"/>
          </w:r>
          <w:r>
            <w:rPr>
              <w:sz w:val="32"/>
            </w:rPr>
            <w:instrText xml:space="preserve"> PAGEREF _Toc2954 \h </w:instrText>
          </w:r>
          <w:r>
            <w:rPr>
              <w:sz w:val="32"/>
            </w:rPr>
            <w:fldChar w:fldCharType="separate"/>
          </w:r>
          <w:r>
            <w:rPr>
              <w:sz w:val="32"/>
            </w:rPr>
            <w:t>26</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_Toc3006 </w:instrText>
          </w:r>
          <w:r>
            <w:rPr>
              <w:rFonts w:hint="eastAsia" w:ascii="黑体" w:hAnsi="黑体" w:eastAsia="黑体" w:cs="黑体"/>
              <w:bCs/>
              <w:sz w:val="32"/>
              <w:szCs w:val="44"/>
              <w:lang w:val="en-US" w:eastAsia="zh-CN"/>
            </w:rPr>
            <w:fldChar w:fldCharType="separate"/>
          </w:r>
          <w:r>
            <w:rPr>
              <w:rFonts w:hint="eastAsia" w:ascii="宋体" w:hAnsi="宋体" w:eastAsia="宋体" w:cs="宋体"/>
              <w:sz w:val="32"/>
              <w:szCs w:val="32"/>
            </w:rPr>
            <w:t>4.</w:t>
          </w:r>
          <w:r>
            <w:rPr>
              <w:rFonts w:hint="eastAsia" w:ascii="宋体" w:hAnsi="宋体" w:eastAsia="宋体" w:cs="宋体"/>
              <w:sz w:val="32"/>
              <w:szCs w:val="32"/>
              <w:lang w:val="en-US" w:eastAsia="zh-CN"/>
            </w:rPr>
            <w:t>7</w:t>
          </w:r>
          <w:r>
            <w:rPr>
              <w:rFonts w:hint="eastAsia" w:ascii="宋体" w:hAnsi="宋体" w:eastAsia="宋体" w:cs="宋体"/>
              <w:sz w:val="32"/>
              <w:szCs w:val="32"/>
            </w:rPr>
            <w:t xml:space="preserve"> 信息发布</w:t>
          </w:r>
          <w:r>
            <w:rPr>
              <w:sz w:val="32"/>
            </w:rPr>
            <w:tab/>
          </w:r>
          <w:r>
            <w:rPr>
              <w:sz w:val="32"/>
            </w:rPr>
            <w:fldChar w:fldCharType="begin"/>
          </w:r>
          <w:r>
            <w:rPr>
              <w:sz w:val="32"/>
            </w:rPr>
            <w:instrText xml:space="preserve"> PAGEREF _Toc3006 \h </w:instrText>
          </w:r>
          <w:r>
            <w:rPr>
              <w:sz w:val="32"/>
            </w:rPr>
            <w:fldChar w:fldCharType="separate"/>
          </w:r>
          <w:r>
            <w:rPr>
              <w:sz w:val="32"/>
            </w:rPr>
            <w:t>27</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_Toc5272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sz w:val="32"/>
              <w:szCs w:val="32"/>
              <w:lang w:val="en-US" w:eastAsia="zh-CN"/>
            </w:rPr>
            <w:t xml:space="preserve">4.7.1 </w:t>
          </w:r>
          <w:r>
            <w:rPr>
              <w:rFonts w:hint="eastAsia" w:ascii="仿宋" w:hAnsi="仿宋" w:eastAsia="仿宋" w:cs="仿宋"/>
              <w:bCs/>
              <w:sz w:val="32"/>
              <w:szCs w:val="32"/>
            </w:rPr>
            <w:t>信息发布主体</w:t>
          </w:r>
          <w:r>
            <w:rPr>
              <w:sz w:val="32"/>
            </w:rPr>
            <w:tab/>
          </w:r>
          <w:r>
            <w:rPr>
              <w:sz w:val="32"/>
            </w:rPr>
            <w:fldChar w:fldCharType="begin"/>
          </w:r>
          <w:r>
            <w:rPr>
              <w:sz w:val="32"/>
            </w:rPr>
            <w:instrText xml:space="preserve"> PAGEREF _Toc5272 \h </w:instrText>
          </w:r>
          <w:r>
            <w:rPr>
              <w:sz w:val="32"/>
            </w:rPr>
            <w:fldChar w:fldCharType="separate"/>
          </w:r>
          <w:r>
            <w:rPr>
              <w:sz w:val="32"/>
            </w:rPr>
            <w:t>27</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_Toc14421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sz w:val="32"/>
              <w:szCs w:val="32"/>
              <w:lang w:val="en-US" w:eastAsia="zh-CN"/>
            </w:rPr>
            <w:t xml:space="preserve">4.7.2 </w:t>
          </w:r>
          <w:r>
            <w:rPr>
              <w:rFonts w:hint="eastAsia" w:ascii="仿宋" w:hAnsi="仿宋" w:eastAsia="仿宋" w:cs="仿宋"/>
              <w:bCs/>
              <w:sz w:val="32"/>
              <w:szCs w:val="32"/>
            </w:rPr>
            <w:t>信息发布内容</w:t>
          </w:r>
          <w:r>
            <w:rPr>
              <w:sz w:val="32"/>
            </w:rPr>
            <w:tab/>
          </w:r>
          <w:r>
            <w:rPr>
              <w:sz w:val="32"/>
            </w:rPr>
            <w:fldChar w:fldCharType="begin"/>
          </w:r>
          <w:r>
            <w:rPr>
              <w:sz w:val="32"/>
            </w:rPr>
            <w:instrText xml:space="preserve"> PAGEREF _Toc14421 \h </w:instrText>
          </w:r>
          <w:r>
            <w:rPr>
              <w:sz w:val="32"/>
            </w:rPr>
            <w:fldChar w:fldCharType="separate"/>
          </w:r>
          <w:r>
            <w:rPr>
              <w:sz w:val="32"/>
            </w:rPr>
            <w:t>27</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_Toc16942 </w:instrText>
          </w:r>
          <w:r>
            <w:rPr>
              <w:rFonts w:hint="eastAsia" w:ascii="黑体" w:hAnsi="黑体" w:eastAsia="黑体" w:cs="黑体"/>
              <w:bCs/>
              <w:sz w:val="32"/>
              <w:szCs w:val="44"/>
              <w:lang w:val="en-US" w:eastAsia="zh-CN"/>
            </w:rPr>
            <w:fldChar w:fldCharType="separate"/>
          </w:r>
          <w:r>
            <w:rPr>
              <w:rFonts w:hint="eastAsia" w:ascii="仿宋" w:hAnsi="仿宋" w:eastAsia="仿宋" w:cs="仿宋"/>
              <w:bCs/>
              <w:sz w:val="32"/>
              <w:szCs w:val="32"/>
              <w:lang w:val="en-US" w:eastAsia="zh-CN"/>
            </w:rPr>
            <w:t xml:space="preserve">4.7.3 </w:t>
          </w:r>
          <w:r>
            <w:rPr>
              <w:rFonts w:hint="eastAsia" w:ascii="仿宋" w:hAnsi="仿宋" w:eastAsia="仿宋" w:cs="仿宋"/>
              <w:bCs/>
              <w:sz w:val="32"/>
              <w:szCs w:val="32"/>
            </w:rPr>
            <w:t>信息发布的形式</w:t>
          </w:r>
          <w:r>
            <w:rPr>
              <w:sz w:val="32"/>
            </w:rPr>
            <w:tab/>
          </w:r>
          <w:r>
            <w:rPr>
              <w:sz w:val="32"/>
            </w:rPr>
            <w:fldChar w:fldCharType="begin"/>
          </w:r>
          <w:r>
            <w:rPr>
              <w:sz w:val="32"/>
            </w:rPr>
            <w:instrText xml:space="preserve"> PAGEREF _Toc16942 \h </w:instrText>
          </w:r>
          <w:r>
            <w:rPr>
              <w:sz w:val="32"/>
            </w:rPr>
            <w:fldChar w:fldCharType="separate"/>
          </w:r>
          <w:r>
            <w:rPr>
              <w:sz w:val="32"/>
            </w:rPr>
            <w:t>27</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_Toc30120 </w:instrText>
          </w:r>
          <w:r>
            <w:rPr>
              <w:rFonts w:hint="eastAsia" w:ascii="黑体" w:hAnsi="黑体" w:eastAsia="黑体" w:cs="黑体"/>
              <w:bCs/>
              <w:sz w:val="32"/>
              <w:szCs w:val="44"/>
              <w:lang w:val="en-US" w:eastAsia="zh-CN"/>
            </w:rPr>
            <w:fldChar w:fldCharType="separate"/>
          </w:r>
          <w:r>
            <w:rPr>
              <w:rFonts w:hint="eastAsia" w:asciiTheme="minorEastAsia" w:hAnsiTheme="minorEastAsia" w:eastAsiaTheme="minorEastAsia" w:cstheme="minorEastAsia"/>
              <w:i w:val="0"/>
              <w:iCs w:val="0"/>
              <w:caps w:val="0"/>
              <w:spacing w:val="0"/>
              <w:sz w:val="32"/>
              <w:szCs w:val="32"/>
            </w:rPr>
            <w:t>4.</w:t>
          </w:r>
          <w:r>
            <w:rPr>
              <w:rFonts w:hint="eastAsia" w:asciiTheme="minorEastAsia" w:hAnsiTheme="minorEastAsia" w:cstheme="minorEastAsia"/>
              <w:i w:val="0"/>
              <w:iCs w:val="0"/>
              <w:caps w:val="0"/>
              <w:spacing w:val="0"/>
              <w:sz w:val="32"/>
              <w:szCs w:val="32"/>
              <w:lang w:val="en-US" w:eastAsia="zh-CN"/>
            </w:rPr>
            <w:t>8</w:t>
          </w:r>
          <w:r>
            <w:rPr>
              <w:rFonts w:hint="eastAsia" w:asciiTheme="minorEastAsia" w:hAnsiTheme="minorEastAsia" w:eastAsiaTheme="minorEastAsia" w:cstheme="minorEastAsia"/>
              <w:i w:val="0"/>
              <w:iCs w:val="0"/>
              <w:caps w:val="0"/>
              <w:spacing w:val="0"/>
              <w:sz w:val="32"/>
              <w:szCs w:val="32"/>
            </w:rPr>
            <w:t xml:space="preserve"> 应急结束</w:t>
          </w:r>
          <w:r>
            <w:rPr>
              <w:sz w:val="32"/>
            </w:rPr>
            <w:tab/>
          </w:r>
          <w:r>
            <w:rPr>
              <w:sz w:val="32"/>
            </w:rPr>
            <w:fldChar w:fldCharType="begin"/>
          </w:r>
          <w:r>
            <w:rPr>
              <w:sz w:val="32"/>
            </w:rPr>
            <w:instrText xml:space="preserve"> PAGEREF _Toc30120 \h </w:instrText>
          </w:r>
          <w:r>
            <w:rPr>
              <w:sz w:val="32"/>
            </w:rPr>
            <w:fldChar w:fldCharType="separate"/>
          </w:r>
          <w:r>
            <w:rPr>
              <w:sz w:val="32"/>
            </w:rPr>
            <w:t>28</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_Toc6042 </w:instrText>
          </w:r>
          <w:r>
            <w:rPr>
              <w:rFonts w:hint="eastAsia" w:ascii="黑体" w:hAnsi="黑体" w:eastAsia="黑体" w:cs="黑体"/>
              <w:bCs/>
              <w:sz w:val="32"/>
              <w:szCs w:val="44"/>
              <w:lang w:val="en-US" w:eastAsia="zh-CN"/>
            </w:rPr>
            <w:fldChar w:fldCharType="separate"/>
          </w:r>
          <w:r>
            <w:rPr>
              <w:rFonts w:hint="eastAsia" w:ascii="黑体" w:hAnsi="黑体" w:eastAsia="黑体" w:cs="黑体"/>
              <w:i w:val="0"/>
              <w:iCs w:val="0"/>
              <w:caps w:val="0"/>
              <w:spacing w:val="0"/>
              <w:sz w:val="32"/>
              <w:szCs w:val="32"/>
              <w:lang w:val="en-US" w:eastAsia="zh-CN"/>
            </w:rPr>
            <w:t xml:space="preserve">5 </w:t>
          </w:r>
          <w:r>
            <w:rPr>
              <w:rFonts w:hint="eastAsia" w:ascii="黑体" w:hAnsi="黑体" w:eastAsia="黑体" w:cs="黑体"/>
              <w:i w:val="0"/>
              <w:iCs w:val="0"/>
              <w:caps w:val="0"/>
              <w:spacing w:val="0"/>
              <w:sz w:val="32"/>
              <w:szCs w:val="32"/>
            </w:rPr>
            <w:t>后期处置</w:t>
          </w:r>
          <w:r>
            <w:rPr>
              <w:sz w:val="32"/>
            </w:rPr>
            <w:tab/>
          </w:r>
          <w:r>
            <w:rPr>
              <w:sz w:val="32"/>
            </w:rPr>
            <w:fldChar w:fldCharType="begin"/>
          </w:r>
          <w:r>
            <w:rPr>
              <w:sz w:val="32"/>
            </w:rPr>
            <w:instrText xml:space="preserve"> PAGEREF _Toc6042 \h </w:instrText>
          </w:r>
          <w:r>
            <w:rPr>
              <w:sz w:val="32"/>
            </w:rPr>
            <w:fldChar w:fldCharType="separate"/>
          </w:r>
          <w:r>
            <w:rPr>
              <w:sz w:val="32"/>
            </w:rPr>
            <w:t>28</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_Toc11859 </w:instrText>
          </w:r>
          <w:r>
            <w:rPr>
              <w:rFonts w:hint="eastAsia" w:ascii="黑体" w:hAnsi="黑体" w:eastAsia="黑体" w:cs="黑体"/>
              <w:bCs/>
              <w:sz w:val="32"/>
              <w:szCs w:val="44"/>
              <w:lang w:val="en-US" w:eastAsia="zh-CN"/>
            </w:rPr>
            <w:fldChar w:fldCharType="separate"/>
          </w:r>
          <w:r>
            <w:rPr>
              <w:rFonts w:hint="eastAsia" w:ascii="宋体" w:hAnsi="宋体" w:eastAsia="宋体" w:cs="宋体"/>
              <w:i w:val="0"/>
              <w:iCs w:val="0"/>
              <w:caps w:val="0"/>
              <w:spacing w:val="0"/>
              <w:sz w:val="32"/>
              <w:szCs w:val="32"/>
            </w:rPr>
            <w:t>5.1 善后处置</w:t>
          </w:r>
          <w:r>
            <w:rPr>
              <w:sz w:val="32"/>
            </w:rPr>
            <w:tab/>
          </w:r>
          <w:r>
            <w:rPr>
              <w:sz w:val="32"/>
            </w:rPr>
            <w:fldChar w:fldCharType="begin"/>
          </w:r>
          <w:r>
            <w:rPr>
              <w:sz w:val="32"/>
            </w:rPr>
            <w:instrText xml:space="preserve"> PAGEREF _Toc11859 \h </w:instrText>
          </w:r>
          <w:r>
            <w:rPr>
              <w:sz w:val="32"/>
            </w:rPr>
            <w:fldChar w:fldCharType="separate"/>
          </w:r>
          <w:r>
            <w:rPr>
              <w:sz w:val="32"/>
            </w:rPr>
            <w:t>28</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_Toc8044 </w:instrText>
          </w:r>
          <w:r>
            <w:rPr>
              <w:rFonts w:hint="eastAsia" w:ascii="黑体" w:hAnsi="黑体" w:eastAsia="黑体" w:cs="黑体"/>
              <w:bCs/>
              <w:sz w:val="32"/>
              <w:szCs w:val="44"/>
              <w:lang w:val="en-US" w:eastAsia="zh-CN"/>
            </w:rPr>
            <w:fldChar w:fldCharType="separate"/>
          </w:r>
          <w:r>
            <w:rPr>
              <w:rFonts w:hint="eastAsia" w:ascii="宋体" w:hAnsi="宋体" w:eastAsia="宋体" w:cs="宋体"/>
              <w:i w:val="0"/>
              <w:iCs w:val="0"/>
              <w:caps w:val="0"/>
              <w:spacing w:val="0"/>
              <w:sz w:val="32"/>
              <w:szCs w:val="32"/>
            </w:rPr>
            <w:t>5.2 恢复重建</w:t>
          </w:r>
          <w:r>
            <w:rPr>
              <w:sz w:val="32"/>
            </w:rPr>
            <w:tab/>
          </w:r>
          <w:r>
            <w:rPr>
              <w:sz w:val="32"/>
            </w:rPr>
            <w:fldChar w:fldCharType="begin"/>
          </w:r>
          <w:r>
            <w:rPr>
              <w:sz w:val="32"/>
            </w:rPr>
            <w:instrText xml:space="preserve"> PAGEREF _Toc8044 \h </w:instrText>
          </w:r>
          <w:r>
            <w:rPr>
              <w:sz w:val="32"/>
            </w:rPr>
            <w:fldChar w:fldCharType="separate"/>
          </w:r>
          <w:r>
            <w:rPr>
              <w:sz w:val="32"/>
            </w:rPr>
            <w:t>28</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_Toc27519 </w:instrText>
          </w:r>
          <w:r>
            <w:rPr>
              <w:rFonts w:hint="eastAsia" w:ascii="黑体" w:hAnsi="黑体" w:eastAsia="黑体" w:cs="黑体"/>
              <w:bCs/>
              <w:sz w:val="32"/>
              <w:szCs w:val="44"/>
              <w:lang w:val="en-US" w:eastAsia="zh-CN"/>
            </w:rPr>
            <w:fldChar w:fldCharType="separate"/>
          </w:r>
          <w:r>
            <w:rPr>
              <w:rFonts w:hint="eastAsia" w:ascii="宋体" w:hAnsi="宋体" w:eastAsia="宋体" w:cs="宋体"/>
              <w:i w:val="0"/>
              <w:iCs w:val="0"/>
              <w:caps w:val="0"/>
              <w:spacing w:val="0"/>
              <w:sz w:val="32"/>
              <w:szCs w:val="32"/>
            </w:rPr>
            <w:t>5.3 事故调查</w:t>
          </w:r>
          <w:r>
            <w:rPr>
              <w:sz w:val="32"/>
            </w:rPr>
            <w:tab/>
          </w:r>
          <w:r>
            <w:rPr>
              <w:sz w:val="32"/>
            </w:rPr>
            <w:fldChar w:fldCharType="begin"/>
          </w:r>
          <w:r>
            <w:rPr>
              <w:sz w:val="32"/>
            </w:rPr>
            <w:instrText xml:space="preserve"> PAGEREF _Toc27519 \h </w:instrText>
          </w:r>
          <w:r>
            <w:rPr>
              <w:sz w:val="32"/>
            </w:rPr>
            <w:fldChar w:fldCharType="separate"/>
          </w:r>
          <w:r>
            <w:rPr>
              <w:sz w:val="32"/>
            </w:rPr>
            <w:t>29</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_Toc11166 </w:instrText>
          </w:r>
          <w:r>
            <w:rPr>
              <w:rFonts w:hint="eastAsia" w:ascii="黑体" w:hAnsi="黑体" w:eastAsia="黑体" w:cs="黑体"/>
              <w:bCs/>
              <w:sz w:val="32"/>
              <w:szCs w:val="44"/>
              <w:lang w:val="en-US" w:eastAsia="zh-CN"/>
            </w:rPr>
            <w:fldChar w:fldCharType="separate"/>
          </w:r>
          <w:r>
            <w:rPr>
              <w:rFonts w:hint="eastAsia" w:ascii="宋体" w:hAnsi="宋体" w:eastAsia="宋体" w:cs="宋体"/>
              <w:i w:val="0"/>
              <w:iCs w:val="0"/>
              <w:caps w:val="0"/>
              <w:spacing w:val="0"/>
              <w:sz w:val="32"/>
              <w:szCs w:val="32"/>
            </w:rPr>
            <w:t>5.4 总结与评估</w:t>
          </w:r>
          <w:r>
            <w:rPr>
              <w:sz w:val="32"/>
            </w:rPr>
            <w:tab/>
          </w:r>
          <w:r>
            <w:rPr>
              <w:sz w:val="32"/>
            </w:rPr>
            <w:fldChar w:fldCharType="begin"/>
          </w:r>
          <w:r>
            <w:rPr>
              <w:sz w:val="32"/>
            </w:rPr>
            <w:instrText xml:space="preserve"> PAGEREF _Toc11166 \h </w:instrText>
          </w:r>
          <w:r>
            <w:rPr>
              <w:sz w:val="32"/>
            </w:rPr>
            <w:fldChar w:fldCharType="separate"/>
          </w:r>
          <w:r>
            <w:rPr>
              <w:sz w:val="32"/>
            </w:rPr>
            <w:t>29</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_Toc14061 </w:instrText>
          </w:r>
          <w:r>
            <w:rPr>
              <w:rFonts w:hint="eastAsia" w:ascii="黑体" w:hAnsi="黑体" w:eastAsia="黑体" w:cs="黑体"/>
              <w:bCs/>
              <w:sz w:val="32"/>
              <w:szCs w:val="44"/>
              <w:lang w:val="en-US" w:eastAsia="zh-CN"/>
            </w:rPr>
            <w:fldChar w:fldCharType="separate"/>
          </w:r>
          <w:r>
            <w:rPr>
              <w:rFonts w:hint="eastAsia" w:ascii="黑体" w:hAnsi="黑体" w:eastAsia="黑体" w:cs="黑体"/>
              <w:i w:val="0"/>
              <w:iCs w:val="0"/>
              <w:caps w:val="0"/>
              <w:spacing w:val="0"/>
              <w:sz w:val="32"/>
              <w:szCs w:val="32"/>
            </w:rPr>
            <w:t>6 应急保障</w:t>
          </w:r>
          <w:r>
            <w:rPr>
              <w:sz w:val="32"/>
            </w:rPr>
            <w:tab/>
          </w:r>
          <w:r>
            <w:rPr>
              <w:sz w:val="32"/>
            </w:rPr>
            <w:fldChar w:fldCharType="begin"/>
          </w:r>
          <w:r>
            <w:rPr>
              <w:sz w:val="32"/>
            </w:rPr>
            <w:instrText xml:space="preserve"> PAGEREF _Toc14061 \h </w:instrText>
          </w:r>
          <w:r>
            <w:rPr>
              <w:sz w:val="32"/>
            </w:rPr>
            <w:fldChar w:fldCharType="separate"/>
          </w:r>
          <w:r>
            <w:rPr>
              <w:sz w:val="32"/>
            </w:rPr>
            <w:t>29</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_Toc18409 </w:instrText>
          </w:r>
          <w:r>
            <w:rPr>
              <w:rFonts w:hint="eastAsia" w:ascii="黑体" w:hAnsi="黑体" w:eastAsia="黑体" w:cs="黑体"/>
              <w:bCs/>
              <w:sz w:val="32"/>
              <w:szCs w:val="44"/>
              <w:lang w:val="en-US" w:eastAsia="zh-CN"/>
            </w:rPr>
            <w:fldChar w:fldCharType="separate"/>
          </w:r>
          <w:r>
            <w:rPr>
              <w:rFonts w:hint="eastAsia" w:ascii="宋体" w:hAnsi="宋体" w:eastAsia="宋体" w:cs="宋体"/>
              <w:i w:val="0"/>
              <w:iCs w:val="0"/>
              <w:caps w:val="0"/>
              <w:spacing w:val="0"/>
              <w:sz w:val="32"/>
              <w:szCs w:val="32"/>
            </w:rPr>
            <w:t>6.1 通信与信息保障</w:t>
          </w:r>
          <w:r>
            <w:rPr>
              <w:sz w:val="32"/>
            </w:rPr>
            <w:tab/>
          </w:r>
          <w:r>
            <w:rPr>
              <w:sz w:val="32"/>
            </w:rPr>
            <w:fldChar w:fldCharType="begin"/>
          </w:r>
          <w:r>
            <w:rPr>
              <w:sz w:val="32"/>
            </w:rPr>
            <w:instrText xml:space="preserve"> PAGEREF _Toc18409 \h </w:instrText>
          </w:r>
          <w:r>
            <w:rPr>
              <w:sz w:val="32"/>
            </w:rPr>
            <w:fldChar w:fldCharType="separate"/>
          </w:r>
          <w:r>
            <w:rPr>
              <w:sz w:val="32"/>
            </w:rPr>
            <w:t>29</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_Toc31336 </w:instrText>
          </w:r>
          <w:r>
            <w:rPr>
              <w:rFonts w:hint="eastAsia" w:ascii="黑体" w:hAnsi="黑体" w:eastAsia="黑体" w:cs="黑体"/>
              <w:bCs/>
              <w:sz w:val="32"/>
              <w:szCs w:val="44"/>
              <w:lang w:val="en-US" w:eastAsia="zh-CN"/>
            </w:rPr>
            <w:fldChar w:fldCharType="separate"/>
          </w:r>
          <w:r>
            <w:rPr>
              <w:rFonts w:hint="eastAsia" w:ascii="宋体" w:hAnsi="宋体" w:eastAsia="宋体" w:cs="宋体"/>
              <w:sz w:val="32"/>
              <w:szCs w:val="32"/>
              <w:lang w:val="en-US" w:eastAsia="zh-CN"/>
            </w:rPr>
            <w:t>6.2 装备物资保障</w:t>
          </w:r>
          <w:r>
            <w:rPr>
              <w:sz w:val="32"/>
            </w:rPr>
            <w:tab/>
          </w:r>
          <w:r>
            <w:rPr>
              <w:sz w:val="32"/>
            </w:rPr>
            <w:fldChar w:fldCharType="begin"/>
          </w:r>
          <w:r>
            <w:rPr>
              <w:sz w:val="32"/>
            </w:rPr>
            <w:instrText xml:space="preserve"> PAGEREF _Toc31336 \h </w:instrText>
          </w:r>
          <w:r>
            <w:rPr>
              <w:sz w:val="32"/>
            </w:rPr>
            <w:fldChar w:fldCharType="separate"/>
          </w:r>
          <w:r>
            <w:rPr>
              <w:sz w:val="32"/>
            </w:rPr>
            <w:t>29</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_Toc30725 </w:instrText>
          </w:r>
          <w:r>
            <w:rPr>
              <w:rFonts w:hint="eastAsia" w:ascii="黑体" w:hAnsi="黑体" w:eastAsia="黑体" w:cs="黑体"/>
              <w:bCs/>
              <w:sz w:val="32"/>
              <w:szCs w:val="44"/>
              <w:lang w:val="en-US" w:eastAsia="zh-CN"/>
            </w:rPr>
            <w:fldChar w:fldCharType="separate"/>
          </w:r>
          <w:r>
            <w:rPr>
              <w:rFonts w:hint="eastAsia" w:asciiTheme="majorEastAsia" w:hAnsiTheme="majorEastAsia" w:eastAsiaTheme="majorEastAsia" w:cstheme="majorEastAsia"/>
              <w:sz w:val="32"/>
              <w:szCs w:val="32"/>
              <w:lang w:val="en-US" w:eastAsia="zh-CN"/>
            </w:rPr>
            <w:t>6.3 交通运输保障</w:t>
          </w:r>
          <w:r>
            <w:rPr>
              <w:sz w:val="32"/>
            </w:rPr>
            <w:tab/>
          </w:r>
          <w:r>
            <w:rPr>
              <w:sz w:val="32"/>
            </w:rPr>
            <w:fldChar w:fldCharType="begin"/>
          </w:r>
          <w:r>
            <w:rPr>
              <w:sz w:val="32"/>
            </w:rPr>
            <w:instrText xml:space="preserve"> PAGEREF _Toc30725 \h </w:instrText>
          </w:r>
          <w:r>
            <w:rPr>
              <w:sz w:val="32"/>
            </w:rPr>
            <w:fldChar w:fldCharType="separate"/>
          </w:r>
          <w:r>
            <w:rPr>
              <w:sz w:val="32"/>
            </w:rPr>
            <w:t>30</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_Toc12180 </w:instrText>
          </w:r>
          <w:r>
            <w:rPr>
              <w:rFonts w:hint="eastAsia" w:ascii="黑体" w:hAnsi="黑体" w:eastAsia="黑体" w:cs="黑体"/>
              <w:bCs/>
              <w:sz w:val="32"/>
              <w:szCs w:val="44"/>
              <w:lang w:val="en-US" w:eastAsia="zh-CN"/>
            </w:rPr>
            <w:fldChar w:fldCharType="separate"/>
          </w:r>
          <w:r>
            <w:rPr>
              <w:rFonts w:hint="eastAsia" w:ascii="仿宋" w:hAnsi="仿宋" w:eastAsia="仿宋" w:cs="仿宋"/>
              <w:sz w:val="32"/>
              <w:szCs w:val="32"/>
              <w:lang w:val="en-US" w:eastAsia="zh-CN"/>
            </w:rPr>
            <w:t xml:space="preserve">6.4 </w:t>
          </w:r>
          <w:r>
            <w:rPr>
              <w:rFonts w:hint="eastAsia" w:ascii="仿宋" w:hAnsi="仿宋" w:eastAsia="宋体" w:cs="宋体"/>
              <w:sz w:val="32"/>
              <w:szCs w:val="32"/>
              <w:lang w:val="en-US" w:eastAsia="zh-CN"/>
            </w:rPr>
            <w:t>应急队伍保障</w:t>
          </w:r>
          <w:r>
            <w:rPr>
              <w:sz w:val="32"/>
            </w:rPr>
            <w:tab/>
          </w:r>
          <w:r>
            <w:rPr>
              <w:sz w:val="32"/>
            </w:rPr>
            <w:fldChar w:fldCharType="begin"/>
          </w:r>
          <w:r>
            <w:rPr>
              <w:sz w:val="32"/>
            </w:rPr>
            <w:instrText xml:space="preserve"> PAGEREF _Toc12180 \h </w:instrText>
          </w:r>
          <w:r>
            <w:rPr>
              <w:sz w:val="32"/>
            </w:rPr>
            <w:fldChar w:fldCharType="separate"/>
          </w:r>
          <w:r>
            <w:rPr>
              <w:sz w:val="32"/>
            </w:rPr>
            <w:t>30</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_Toc26785 </w:instrText>
          </w:r>
          <w:r>
            <w:rPr>
              <w:rFonts w:hint="eastAsia" w:ascii="黑体" w:hAnsi="黑体" w:eastAsia="黑体" w:cs="黑体"/>
              <w:bCs/>
              <w:sz w:val="32"/>
              <w:szCs w:val="44"/>
              <w:lang w:val="en-US" w:eastAsia="zh-CN"/>
            </w:rPr>
            <w:fldChar w:fldCharType="separate"/>
          </w:r>
          <w:r>
            <w:rPr>
              <w:rFonts w:hint="eastAsia" w:asciiTheme="minorEastAsia" w:hAnsiTheme="minorEastAsia" w:eastAsiaTheme="minorEastAsia" w:cstheme="minorEastAsia"/>
              <w:sz w:val="32"/>
              <w:szCs w:val="32"/>
              <w:lang w:val="en-US" w:eastAsia="zh-CN"/>
            </w:rPr>
            <w:t>6.5 医疗卫生保障</w:t>
          </w:r>
          <w:r>
            <w:rPr>
              <w:sz w:val="32"/>
            </w:rPr>
            <w:tab/>
          </w:r>
          <w:r>
            <w:rPr>
              <w:sz w:val="32"/>
            </w:rPr>
            <w:fldChar w:fldCharType="begin"/>
          </w:r>
          <w:r>
            <w:rPr>
              <w:sz w:val="32"/>
            </w:rPr>
            <w:instrText xml:space="preserve"> PAGEREF _Toc26785 \h </w:instrText>
          </w:r>
          <w:r>
            <w:rPr>
              <w:sz w:val="32"/>
            </w:rPr>
            <w:fldChar w:fldCharType="separate"/>
          </w:r>
          <w:r>
            <w:rPr>
              <w:sz w:val="32"/>
            </w:rPr>
            <w:t>31</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_Toc2940 </w:instrText>
          </w:r>
          <w:r>
            <w:rPr>
              <w:rFonts w:hint="eastAsia" w:ascii="黑体" w:hAnsi="黑体" w:eastAsia="黑体" w:cs="黑体"/>
              <w:bCs/>
              <w:sz w:val="32"/>
              <w:szCs w:val="44"/>
              <w:lang w:val="en-US" w:eastAsia="zh-CN"/>
            </w:rPr>
            <w:fldChar w:fldCharType="separate"/>
          </w:r>
          <w:r>
            <w:rPr>
              <w:rFonts w:hint="eastAsia" w:ascii="宋体" w:hAnsi="宋体" w:eastAsia="宋体" w:cs="宋体"/>
              <w:sz w:val="32"/>
              <w:szCs w:val="32"/>
              <w:lang w:val="en-US" w:eastAsia="zh-CN"/>
            </w:rPr>
            <w:t>6.6 财力保障</w:t>
          </w:r>
          <w:r>
            <w:rPr>
              <w:sz w:val="32"/>
            </w:rPr>
            <w:tab/>
          </w:r>
          <w:r>
            <w:rPr>
              <w:sz w:val="32"/>
            </w:rPr>
            <w:fldChar w:fldCharType="begin"/>
          </w:r>
          <w:r>
            <w:rPr>
              <w:sz w:val="32"/>
            </w:rPr>
            <w:instrText xml:space="preserve"> PAGEREF _Toc2940 \h </w:instrText>
          </w:r>
          <w:r>
            <w:rPr>
              <w:sz w:val="32"/>
            </w:rPr>
            <w:fldChar w:fldCharType="separate"/>
          </w:r>
          <w:r>
            <w:rPr>
              <w:sz w:val="32"/>
            </w:rPr>
            <w:t>31</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_Toc12626 </w:instrText>
          </w:r>
          <w:r>
            <w:rPr>
              <w:rFonts w:hint="eastAsia" w:ascii="黑体" w:hAnsi="黑体" w:eastAsia="黑体" w:cs="黑体"/>
              <w:bCs/>
              <w:sz w:val="32"/>
              <w:szCs w:val="44"/>
              <w:lang w:val="en-US" w:eastAsia="zh-CN"/>
            </w:rPr>
            <w:fldChar w:fldCharType="separate"/>
          </w:r>
          <w:r>
            <w:rPr>
              <w:rFonts w:hint="eastAsia" w:asciiTheme="minorEastAsia" w:hAnsiTheme="minorEastAsia" w:eastAsiaTheme="minorEastAsia" w:cstheme="minorEastAsia"/>
              <w:sz w:val="32"/>
              <w:szCs w:val="32"/>
              <w:lang w:val="en-US" w:eastAsia="zh-CN"/>
            </w:rPr>
            <w:t>6.7 技术支持保障</w:t>
          </w:r>
          <w:r>
            <w:rPr>
              <w:sz w:val="32"/>
            </w:rPr>
            <w:tab/>
          </w:r>
          <w:r>
            <w:rPr>
              <w:sz w:val="32"/>
            </w:rPr>
            <w:fldChar w:fldCharType="begin"/>
          </w:r>
          <w:r>
            <w:rPr>
              <w:sz w:val="32"/>
            </w:rPr>
            <w:instrText xml:space="preserve"> PAGEREF _Toc12626 \h </w:instrText>
          </w:r>
          <w:r>
            <w:rPr>
              <w:sz w:val="32"/>
            </w:rPr>
            <w:fldChar w:fldCharType="separate"/>
          </w:r>
          <w:r>
            <w:rPr>
              <w:sz w:val="32"/>
            </w:rPr>
            <w:t>31</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_Toc27470 </w:instrText>
          </w:r>
          <w:r>
            <w:rPr>
              <w:rFonts w:hint="eastAsia" w:ascii="黑体" w:hAnsi="黑体" w:eastAsia="黑体" w:cs="黑体"/>
              <w:bCs/>
              <w:sz w:val="32"/>
              <w:szCs w:val="44"/>
              <w:lang w:val="en-US" w:eastAsia="zh-CN"/>
            </w:rPr>
            <w:fldChar w:fldCharType="separate"/>
          </w:r>
          <w:r>
            <w:rPr>
              <w:rFonts w:hint="eastAsia" w:ascii="黑体" w:hAnsi="黑体" w:eastAsia="黑体" w:cs="黑体"/>
              <w:sz w:val="32"/>
              <w:szCs w:val="32"/>
              <w:lang w:val="en-US" w:eastAsia="zh-CN"/>
            </w:rPr>
            <w:t>7 预案管理</w:t>
          </w:r>
          <w:r>
            <w:rPr>
              <w:sz w:val="32"/>
            </w:rPr>
            <w:tab/>
          </w:r>
          <w:r>
            <w:rPr>
              <w:sz w:val="32"/>
            </w:rPr>
            <w:fldChar w:fldCharType="begin"/>
          </w:r>
          <w:r>
            <w:rPr>
              <w:sz w:val="32"/>
            </w:rPr>
            <w:instrText xml:space="preserve"> PAGEREF _Toc27470 \h </w:instrText>
          </w:r>
          <w:r>
            <w:rPr>
              <w:sz w:val="32"/>
            </w:rPr>
            <w:fldChar w:fldCharType="separate"/>
          </w:r>
          <w:r>
            <w:rPr>
              <w:sz w:val="32"/>
            </w:rPr>
            <w:t>31</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_Toc30415 </w:instrText>
          </w:r>
          <w:r>
            <w:rPr>
              <w:rFonts w:hint="eastAsia" w:ascii="黑体" w:hAnsi="黑体" w:eastAsia="黑体" w:cs="黑体"/>
              <w:bCs/>
              <w:sz w:val="32"/>
              <w:szCs w:val="44"/>
              <w:lang w:val="en-US" w:eastAsia="zh-CN"/>
            </w:rPr>
            <w:fldChar w:fldCharType="separate"/>
          </w:r>
          <w:r>
            <w:rPr>
              <w:rFonts w:hint="eastAsia" w:ascii="宋体" w:hAnsi="宋体" w:eastAsia="宋体" w:cs="宋体"/>
              <w:sz w:val="32"/>
              <w:szCs w:val="32"/>
              <w:lang w:val="en-US" w:eastAsia="zh-CN"/>
            </w:rPr>
            <w:t>7.1 预案演练</w:t>
          </w:r>
          <w:r>
            <w:rPr>
              <w:sz w:val="32"/>
            </w:rPr>
            <w:tab/>
          </w:r>
          <w:r>
            <w:rPr>
              <w:sz w:val="32"/>
            </w:rPr>
            <w:fldChar w:fldCharType="begin"/>
          </w:r>
          <w:r>
            <w:rPr>
              <w:sz w:val="32"/>
            </w:rPr>
            <w:instrText xml:space="preserve"> PAGEREF _Toc30415 \h </w:instrText>
          </w:r>
          <w:r>
            <w:rPr>
              <w:sz w:val="32"/>
            </w:rPr>
            <w:fldChar w:fldCharType="separate"/>
          </w:r>
          <w:r>
            <w:rPr>
              <w:sz w:val="32"/>
            </w:rPr>
            <w:t>32</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_Toc13342 </w:instrText>
          </w:r>
          <w:r>
            <w:rPr>
              <w:rFonts w:hint="eastAsia" w:ascii="黑体" w:hAnsi="黑体" w:eastAsia="黑体" w:cs="黑体"/>
              <w:bCs/>
              <w:sz w:val="32"/>
              <w:szCs w:val="44"/>
              <w:lang w:val="en-US" w:eastAsia="zh-CN"/>
            </w:rPr>
            <w:fldChar w:fldCharType="separate"/>
          </w:r>
          <w:r>
            <w:rPr>
              <w:rFonts w:hint="eastAsia" w:asciiTheme="minorEastAsia" w:hAnsiTheme="minorEastAsia" w:eastAsiaTheme="minorEastAsia" w:cstheme="minorEastAsia"/>
              <w:sz w:val="32"/>
              <w:szCs w:val="32"/>
              <w:lang w:val="en-US" w:eastAsia="zh-CN"/>
            </w:rPr>
            <w:t>7.2 预案评估与修订</w:t>
          </w:r>
          <w:r>
            <w:rPr>
              <w:sz w:val="32"/>
            </w:rPr>
            <w:tab/>
          </w:r>
          <w:r>
            <w:rPr>
              <w:sz w:val="32"/>
            </w:rPr>
            <w:fldChar w:fldCharType="begin"/>
          </w:r>
          <w:r>
            <w:rPr>
              <w:sz w:val="32"/>
            </w:rPr>
            <w:instrText xml:space="preserve"> PAGEREF _Toc13342 \h </w:instrText>
          </w:r>
          <w:r>
            <w:rPr>
              <w:sz w:val="32"/>
            </w:rPr>
            <w:fldChar w:fldCharType="separate"/>
          </w:r>
          <w:r>
            <w:rPr>
              <w:sz w:val="32"/>
            </w:rPr>
            <w:t>32</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_Toc30767 </w:instrText>
          </w:r>
          <w:r>
            <w:rPr>
              <w:rFonts w:hint="eastAsia" w:ascii="黑体" w:hAnsi="黑体" w:eastAsia="黑体" w:cs="黑体"/>
              <w:bCs/>
              <w:sz w:val="32"/>
              <w:szCs w:val="44"/>
              <w:lang w:val="en-US" w:eastAsia="zh-CN"/>
            </w:rPr>
            <w:fldChar w:fldCharType="separate"/>
          </w:r>
          <w:r>
            <w:rPr>
              <w:rFonts w:hint="eastAsia" w:asciiTheme="minorEastAsia" w:hAnsiTheme="minorEastAsia" w:eastAsiaTheme="minorEastAsia" w:cstheme="minorEastAsia"/>
              <w:sz w:val="32"/>
              <w:szCs w:val="32"/>
              <w:lang w:val="en-US" w:eastAsia="zh-CN"/>
            </w:rPr>
            <w:t>7.3 宣传与培训</w:t>
          </w:r>
          <w:r>
            <w:rPr>
              <w:sz w:val="32"/>
            </w:rPr>
            <w:tab/>
          </w:r>
          <w:r>
            <w:rPr>
              <w:sz w:val="32"/>
            </w:rPr>
            <w:fldChar w:fldCharType="begin"/>
          </w:r>
          <w:r>
            <w:rPr>
              <w:sz w:val="32"/>
            </w:rPr>
            <w:instrText xml:space="preserve"> PAGEREF _Toc30767 \h </w:instrText>
          </w:r>
          <w:r>
            <w:rPr>
              <w:sz w:val="32"/>
            </w:rPr>
            <w:fldChar w:fldCharType="separate"/>
          </w:r>
          <w:r>
            <w:rPr>
              <w:sz w:val="32"/>
            </w:rPr>
            <w:t>32</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_Toc9647 </w:instrText>
          </w:r>
          <w:r>
            <w:rPr>
              <w:rFonts w:hint="eastAsia" w:ascii="黑体" w:hAnsi="黑体" w:eastAsia="黑体" w:cs="黑体"/>
              <w:bCs/>
              <w:sz w:val="32"/>
              <w:szCs w:val="44"/>
              <w:lang w:val="en-US" w:eastAsia="zh-CN"/>
            </w:rPr>
            <w:fldChar w:fldCharType="separate"/>
          </w:r>
          <w:r>
            <w:rPr>
              <w:rFonts w:hint="eastAsia" w:ascii="宋体" w:hAnsi="宋体" w:eastAsia="宋体" w:cs="宋体"/>
              <w:sz w:val="32"/>
              <w:szCs w:val="32"/>
              <w:lang w:val="en-US" w:eastAsia="zh-CN"/>
            </w:rPr>
            <w:t>7.4 责任与奖惩</w:t>
          </w:r>
          <w:r>
            <w:rPr>
              <w:sz w:val="32"/>
            </w:rPr>
            <w:tab/>
          </w:r>
          <w:r>
            <w:rPr>
              <w:sz w:val="32"/>
            </w:rPr>
            <w:fldChar w:fldCharType="begin"/>
          </w:r>
          <w:r>
            <w:rPr>
              <w:sz w:val="32"/>
            </w:rPr>
            <w:instrText xml:space="preserve"> PAGEREF _Toc9647 \h </w:instrText>
          </w:r>
          <w:r>
            <w:rPr>
              <w:sz w:val="32"/>
            </w:rPr>
            <w:fldChar w:fldCharType="separate"/>
          </w:r>
          <w:r>
            <w:rPr>
              <w:sz w:val="32"/>
            </w:rPr>
            <w:t>33</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_Toc9996 </w:instrText>
          </w:r>
          <w:r>
            <w:rPr>
              <w:rFonts w:hint="eastAsia" w:ascii="黑体" w:hAnsi="黑体" w:eastAsia="黑体" w:cs="黑体"/>
              <w:bCs/>
              <w:sz w:val="32"/>
              <w:szCs w:val="44"/>
              <w:lang w:val="en-US" w:eastAsia="zh-CN"/>
            </w:rPr>
            <w:fldChar w:fldCharType="separate"/>
          </w:r>
          <w:r>
            <w:rPr>
              <w:rFonts w:hint="eastAsia" w:ascii="宋体" w:hAnsi="宋体" w:eastAsia="宋体" w:cs="宋体"/>
              <w:kern w:val="2"/>
              <w:sz w:val="32"/>
              <w:szCs w:val="32"/>
              <w:lang w:val="en-US" w:eastAsia="zh-CN" w:bidi="ar-SA"/>
            </w:rPr>
            <w:t>8.1 名词术语定义</w:t>
          </w:r>
          <w:r>
            <w:rPr>
              <w:sz w:val="32"/>
            </w:rPr>
            <w:tab/>
          </w:r>
          <w:r>
            <w:rPr>
              <w:sz w:val="32"/>
            </w:rPr>
            <w:fldChar w:fldCharType="begin"/>
          </w:r>
          <w:r>
            <w:rPr>
              <w:sz w:val="32"/>
            </w:rPr>
            <w:instrText xml:space="preserve"> PAGEREF _Toc9996 \h </w:instrText>
          </w:r>
          <w:r>
            <w:rPr>
              <w:sz w:val="32"/>
            </w:rPr>
            <w:fldChar w:fldCharType="separate"/>
          </w:r>
          <w:r>
            <w:rPr>
              <w:sz w:val="32"/>
            </w:rPr>
            <w:t>33</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_Toc24716 </w:instrText>
          </w:r>
          <w:r>
            <w:rPr>
              <w:rFonts w:hint="eastAsia" w:ascii="黑体" w:hAnsi="黑体" w:eastAsia="黑体" w:cs="黑体"/>
              <w:bCs/>
              <w:sz w:val="32"/>
              <w:szCs w:val="44"/>
              <w:lang w:val="en-US" w:eastAsia="zh-CN"/>
            </w:rPr>
            <w:fldChar w:fldCharType="separate"/>
          </w:r>
          <w:r>
            <w:rPr>
              <w:rFonts w:hint="eastAsia" w:asciiTheme="minorEastAsia" w:hAnsiTheme="minorEastAsia" w:eastAsiaTheme="minorEastAsia" w:cstheme="minorEastAsia"/>
              <w:sz w:val="32"/>
              <w:szCs w:val="32"/>
              <w:lang w:val="en-US" w:eastAsia="zh-CN"/>
            </w:rPr>
            <w:t xml:space="preserve">8.2 </w:t>
          </w:r>
          <w:r>
            <w:rPr>
              <w:rFonts w:hint="eastAsia" w:asciiTheme="minorEastAsia" w:hAnsiTheme="minorEastAsia" w:eastAsiaTheme="minorEastAsia" w:cstheme="minorEastAsia"/>
              <w:i w:val="0"/>
              <w:iCs w:val="0"/>
              <w:caps w:val="0"/>
              <w:spacing w:val="10"/>
              <w:sz w:val="32"/>
              <w:szCs w:val="32"/>
              <w:shd w:val="clear" w:fill="FFFFFF"/>
            </w:rPr>
            <w:t>预案解释</w:t>
          </w:r>
          <w:r>
            <w:rPr>
              <w:sz w:val="32"/>
            </w:rPr>
            <w:tab/>
          </w:r>
          <w:r>
            <w:rPr>
              <w:sz w:val="32"/>
            </w:rPr>
            <w:fldChar w:fldCharType="begin"/>
          </w:r>
          <w:r>
            <w:rPr>
              <w:sz w:val="32"/>
            </w:rPr>
            <w:instrText xml:space="preserve"> PAGEREF _Toc24716 \h </w:instrText>
          </w:r>
          <w:r>
            <w:rPr>
              <w:sz w:val="32"/>
            </w:rPr>
            <w:fldChar w:fldCharType="separate"/>
          </w:r>
          <w:r>
            <w:rPr>
              <w:sz w:val="32"/>
            </w:rPr>
            <w:t>33</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_Toc10673 </w:instrText>
          </w:r>
          <w:r>
            <w:rPr>
              <w:rFonts w:hint="eastAsia" w:ascii="黑体" w:hAnsi="黑体" w:eastAsia="黑体" w:cs="黑体"/>
              <w:bCs/>
              <w:sz w:val="32"/>
              <w:szCs w:val="44"/>
              <w:lang w:val="en-US" w:eastAsia="zh-CN"/>
            </w:rPr>
            <w:fldChar w:fldCharType="separate"/>
          </w:r>
          <w:r>
            <w:rPr>
              <w:rFonts w:hint="eastAsia" w:asciiTheme="majorEastAsia" w:hAnsiTheme="majorEastAsia" w:eastAsiaTheme="majorEastAsia" w:cstheme="majorEastAsia"/>
              <w:sz w:val="32"/>
              <w:szCs w:val="32"/>
              <w:lang w:val="en-US" w:eastAsia="zh-CN"/>
            </w:rPr>
            <w:t>8.2 部门职能调整</w:t>
          </w:r>
          <w:r>
            <w:rPr>
              <w:sz w:val="32"/>
            </w:rPr>
            <w:tab/>
          </w:r>
          <w:r>
            <w:rPr>
              <w:sz w:val="32"/>
            </w:rPr>
            <w:fldChar w:fldCharType="begin"/>
          </w:r>
          <w:r>
            <w:rPr>
              <w:sz w:val="32"/>
            </w:rPr>
            <w:instrText xml:space="preserve"> PAGEREF _Toc10673 \h </w:instrText>
          </w:r>
          <w:r>
            <w:rPr>
              <w:sz w:val="32"/>
            </w:rPr>
            <w:fldChar w:fldCharType="separate"/>
          </w:r>
          <w:r>
            <w:rPr>
              <w:sz w:val="32"/>
            </w:rPr>
            <w:t>33</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_Toc8708 </w:instrText>
          </w:r>
          <w:r>
            <w:rPr>
              <w:rFonts w:hint="eastAsia" w:ascii="黑体" w:hAnsi="黑体" w:eastAsia="黑体" w:cs="黑体"/>
              <w:bCs/>
              <w:sz w:val="32"/>
              <w:szCs w:val="44"/>
              <w:lang w:val="en-US" w:eastAsia="zh-CN"/>
            </w:rPr>
            <w:fldChar w:fldCharType="separate"/>
          </w:r>
          <w:r>
            <w:rPr>
              <w:rFonts w:hint="eastAsia" w:asciiTheme="minorEastAsia" w:hAnsiTheme="minorEastAsia" w:eastAsiaTheme="minorEastAsia" w:cstheme="minorEastAsia"/>
              <w:sz w:val="32"/>
              <w:szCs w:val="32"/>
              <w:lang w:val="en-US" w:eastAsia="zh-CN"/>
            </w:rPr>
            <w:t>8.3 完善应急体系</w:t>
          </w:r>
          <w:r>
            <w:rPr>
              <w:sz w:val="32"/>
            </w:rPr>
            <w:tab/>
          </w:r>
          <w:r>
            <w:rPr>
              <w:sz w:val="32"/>
            </w:rPr>
            <w:fldChar w:fldCharType="begin"/>
          </w:r>
          <w:r>
            <w:rPr>
              <w:sz w:val="32"/>
            </w:rPr>
            <w:instrText xml:space="preserve"> PAGEREF _Toc8708 \h </w:instrText>
          </w:r>
          <w:r>
            <w:rPr>
              <w:sz w:val="32"/>
            </w:rPr>
            <w:fldChar w:fldCharType="separate"/>
          </w:r>
          <w:r>
            <w:rPr>
              <w:sz w:val="32"/>
            </w:rPr>
            <w:t>33</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_Toc24506 </w:instrText>
          </w:r>
          <w:r>
            <w:rPr>
              <w:rFonts w:hint="eastAsia" w:ascii="黑体" w:hAnsi="黑体" w:eastAsia="黑体" w:cs="黑体"/>
              <w:bCs/>
              <w:sz w:val="32"/>
              <w:szCs w:val="44"/>
              <w:lang w:val="en-US" w:eastAsia="zh-CN"/>
            </w:rPr>
            <w:fldChar w:fldCharType="separate"/>
          </w:r>
          <w:r>
            <w:rPr>
              <w:rFonts w:hint="eastAsia" w:asciiTheme="minorEastAsia" w:hAnsiTheme="minorEastAsia" w:eastAsiaTheme="minorEastAsia" w:cstheme="minorEastAsia"/>
              <w:sz w:val="32"/>
              <w:szCs w:val="32"/>
              <w:lang w:val="en-US" w:eastAsia="zh-CN"/>
            </w:rPr>
            <w:t>8.4 预案实施</w:t>
          </w:r>
          <w:r>
            <w:rPr>
              <w:sz w:val="32"/>
            </w:rPr>
            <w:tab/>
          </w:r>
          <w:r>
            <w:rPr>
              <w:sz w:val="32"/>
            </w:rPr>
            <w:fldChar w:fldCharType="begin"/>
          </w:r>
          <w:r>
            <w:rPr>
              <w:sz w:val="32"/>
            </w:rPr>
            <w:instrText xml:space="preserve"> PAGEREF _Toc24506 \h </w:instrText>
          </w:r>
          <w:r>
            <w:rPr>
              <w:sz w:val="32"/>
            </w:rPr>
            <w:fldChar w:fldCharType="separate"/>
          </w:r>
          <w:r>
            <w:rPr>
              <w:sz w:val="32"/>
            </w:rPr>
            <w:t>34</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rPr>
          </w:pP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begin"/>
          </w:r>
          <w:r>
            <w:rPr>
              <w:rFonts w:hint="eastAsia" w:ascii="黑体" w:hAnsi="黑体" w:eastAsia="黑体" w:cs="黑体"/>
              <w:bCs/>
              <w:sz w:val="32"/>
              <w:szCs w:val="44"/>
              <w:lang w:val="en-US" w:eastAsia="zh-CN"/>
            </w:rPr>
            <w:instrText xml:space="preserve"> HYPERLINK \l _Toc3253 </w:instrText>
          </w:r>
          <w:r>
            <w:rPr>
              <w:rFonts w:hint="eastAsia" w:ascii="黑体" w:hAnsi="黑体" w:eastAsia="黑体" w:cs="黑体"/>
              <w:bCs/>
              <w:sz w:val="32"/>
              <w:szCs w:val="44"/>
              <w:lang w:val="en-US" w:eastAsia="zh-CN"/>
            </w:rPr>
            <w:fldChar w:fldCharType="separate"/>
          </w:r>
          <w:r>
            <w:rPr>
              <w:rFonts w:hint="eastAsia" w:ascii="黑体" w:hAnsi="黑体" w:eastAsia="黑体" w:cs="黑体"/>
              <w:sz w:val="32"/>
              <w:szCs w:val="32"/>
              <w:lang w:val="en-US" w:eastAsia="zh-CN"/>
            </w:rPr>
            <w:t>9 附件</w:t>
          </w:r>
          <w:r>
            <w:rPr>
              <w:sz w:val="32"/>
            </w:rPr>
            <w:tab/>
          </w:r>
          <w:r>
            <w:rPr>
              <w:sz w:val="32"/>
            </w:rPr>
            <w:fldChar w:fldCharType="begin"/>
          </w:r>
          <w:r>
            <w:rPr>
              <w:sz w:val="32"/>
            </w:rPr>
            <w:instrText xml:space="preserve"> PAGEREF _Toc3253 \h </w:instrText>
          </w:r>
          <w:r>
            <w:rPr>
              <w:sz w:val="32"/>
            </w:rPr>
            <w:fldChar w:fldCharType="separate"/>
          </w:r>
          <w:r>
            <w:rPr>
              <w:sz w:val="32"/>
            </w:rPr>
            <w:t>34</w:t>
          </w:r>
          <w:r>
            <w:rPr>
              <w:sz w:val="32"/>
            </w:rPr>
            <w:fldChar w:fldCharType="end"/>
          </w:r>
          <w:r>
            <w:rPr>
              <w:rFonts w:hint="eastAsia" w:ascii="黑体" w:hAnsi="黑体" w:eastAsia="黑体" w:cs="黑体"/>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rFonts w:eastAsia="仿宋" w:cs="仿宋"/>
              <w:sz w:val="32"/>
            </w:rPr>
          </w:pPr>
          <w:r>
            <w:rPr>
              <w:rFonts w:hint="eastAsia" w:ascii="黑体" w:hAnsi="黑体" w:eastAsia="仿宋" w:cs="仿宋"/>
              <w:bCs/>
              <w:color w:val="000000" w:themeColor="text1"/>
              <w:sz w:val="32"/>
              <w:szCs w:val="44"/>
              <w:u w:val="none"/>
              <w:lang w:val="en-US" w:eastAsia="zh-CN"/>
              <w14:textFill>
                <w14:solidFill>
                  <w14:schemeClr w14:val="tx1"/>
                </w14:solidFill>
              </w14:textFill>
            </w:rPr>
            <w:fldChar w:fldCharType="begin"/>
          </w:r>
          <w:r>
            <w:rPr>
              <w:rFonts w:hint="eastAsia" w:ascii="黑体" w:hAnsi="黑体" w:eastAsia="仿宋" w:cs="仿宋"/>
              <w:bCs/>
              <w:sz w:val="32"/>
              <w:szCs w:val="44"/>
              <w:lang w:val="en-US" w:eastAsia="zh-CN"/>
            </w:rPr>
            <w:instrText xml:space="preserve"> HYPERLINK \l _Toc1244 </w:instrText>
          </w:r>
          <w:r>
            <w:rPr>
              <w:rFonts w:hint="eastAsia" w:ascii="黑体" w:hAnsi="黑体" w:eastAsia="仿宋" w:cs="仿宋"/>
              <w:bCs/>
              <w:sz w:val="32"/>
              <w:szCs w:val="44"/>
              <w:lang w:val="en-US" w:eastAsia="zh-CN"/>
            </w:rPr>
            <w:fldChar w:fldCharType="separate"/>
          </w:r>
          <w:r>
            <w:rPr>
              <w:rFonts w:hint="eastAsia" w:ascii="仿宋" w:hAnsi="仿宋" w:eastAsia="仿宋" w:cs="仿宋"/>
              <w:sz w:val="32"/>
              <w:szCs w:val="32"/>
              <w:lang w:val="en-US" w:eastAsia="zh-CN"/>
            </w:rPr>
            <w:t xml:space="preserve">9.1 </w:t>
          </w:r>
          <w:r>
            <w:rPr>
              <w:rFonts w:hint="eastAsia" w:ascii="仿宋" w:hAnsi="仿宋" w:eastAsia="仿宋" w:cs="仿宋"/>
              <w:sz w:val="32"/>
              <w:szCs w:val="32"/>
              <w:lang w:eastAsia="zh-CN"/>
            </w:rPr>
            <w:t>泉州台商投资区</w:t>
          </w:r>
          <w:r>
            <w:rPr>
              <w:rFonts w:hint="eastAsia" w:ascii="仿宋" w:hAnsi="仿宋" w:eastAsia="仿宋" w:cs="仿宋"/>
              <w:sz w:val="32"/>
              <w:szCs w:val="32"/>
              <w:lang w:val="en-US" w:eastAsia="zh-CN"/>
            </w:rPr>
            <w:t>建筑工程施工生产安全事故应急救援组织体系图</w:t>
          </w:r>
          <w:r>
            <w:rPr>
              <w:rFonts w:eastAsia="仿宋" w:cs="仿宋"/>
              <w:sz w:val="32"/>
            </w:rPr>
            <w:tab/>
          </w:r>
          <w:r>
            <w:rPr>
              <w:rFonts w:eastAsia="仿宋" w:cs="仿宋"/>
              <w:sz w:val="32"/>
            </w:rPr>
            <w:fldChar w:fldCharType="begin"/>
          </w:r>
          <w:r>
            <w:rPr>
              <w:rFonts w:eastAsia="仿宋" w:cs="仿宋"/>
              <w:sz w:val="32"/>
            </w:rPr>
            <w:instrText xml:space="preserve"> PAGEREF _Toc1244 \h </w:instrText>
          </w:r>
          <w:r>
            <w:rPr>
              <w:rFonts w:eastAsia="仿宋" w:cs="仿宋"/>
              <w:sz w:val="32"/>
            </w:rPr>
            <w:fldChar w:fldCharType="separate"/>
          </w:r>
          <w:r>
            <w:rPr>
              <w:rFonts w:eastAsia="仿宋" w:cs="仿宋"/>
              <w:sz w:val="32"/>
            </w:rPr>
            <w:t>34</w:t>
          </w:r>
          <w:r>
            <w:rPr>
              <w:rFonts w:eastAsia="仿宋" w:cs="仿宋"/>
              <w:sz w:val="32"/>
            </w:rPr>
            <w:fldChar w:fldCharType="end"/>
          </w:r>
          <w:r>
            <w:rPr>
              <w:rFonts w:hint="eastAsia" w:ascii="黑体" w:hAnsi="黑体" w:eastAsia="仿宋" w:cs="仿宋"/>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rFonts w:eastAsia="仿宋" w:cs="仿宋"/>
              <w:sz w:val="32"/>
            </w:rPr>
          </w:pPr>
          <w:r>
            <w:rPr>
              <w:rFonts w:hint="eastAsia" w:ascii="黑体" w:hAnsi="黑体" w:eastAsia="仿宋" w:cs="仿宋"/>
              <w:bCs/>
              <w:color w:val="000000" w:themeColor="text1"/>
              <w:sz w:val="32"/>
              <w:szCs w:val="44"/>
              <w:u w:val="none"/>
              <w:lang w:val="en-US" w:eastAsia="zh-CN"/>
              <w14:textFill>
                <w14:solidFill>
                  <w14:schemeClr w14:val="tx1"/>
                </w14:solidFill>
              </w14:textFill>
            </w:rPr>
            <w:fldChar w:fldCharType="begin"/>
          </w:r>
          <w:r>
            <w:rPr>
              <w:rFonts w:hint="eastAsia" w:ascii="黑体" w:hAnsi="黑体" w:eastAsia="仿宋" w:cs="仿宋"/>
              <w:bCs/>
              <w:sz w:val="32"/>
              <w:szCs w:val="44"/>
              <w:lang w:val="en-US" w:eastAsia="zh-CN"/>
            </w:rPr>
            <w:instrText xml:space="preserve"> HYPERLINK \l _Toc19153 </w:instrText>
          </w:r>
          <w:r>
            <w:rPr>
              <w:rFonts w:hint="eastAsia" w:ascii="黑体" w:hAnsi="黑体" w:eastAsia="仿宋" w:cs="仿宋"/>
              <w:bCs/>
              <w:sz w:val="32"/>
              <w:szCs w:val="44"/>
              <w:lang w:val="en-US" w:eastAsia="zh-CN"/>
            </w:rPr>
            <w:fldChar w:fldCharType="separate"/>
          </w:r>
          <w:r>
            <w:rPr>
              <w:rFonts w:hint="eastAsia" w:ascii="仿宋" w:hAnsi="仿宋" w:eastAsia="仿宋" w:cs="仿宋"/>
              <w:sz w:val="32"/>
              <w:szCs w:val="32"/>
              <w:lang w:val="en-US" w:eastAsia="zh-CN"/>
            </w:rPr>
            <w:t xml:space="preserve">9.2 </w:t>
          </w:r>
          <w:r>
            <w:rPr>
              <w:rFonts w:hint="eastAsia" w:ascii="仿宋" w:hAnsi="仿宋" w:eastAsia="仿宋" w:cs="仿宋"/>
              <w:sz w:val="32"/>
              <w:szCs w:val="32"/>
              <w:lang w:eastAsia="zh-CN"/>
            </w:rPr>
            <w:t>泉州台商投资区</w:t>
          </w:r>
          <w:r>
            <w:rPr>
              <w:rFonts w:hint="eastAsia" w:ascii="仿宋" w:hAnsi="仿宋" w:eastAsia="仿宋" w:cs="仿宋"/>
              <w:sz w:val="32"/>
              <w:szCs w:val="32"/>
              <w:lang w:val="en-US" w:eastAsia="zh-CN"/>
            </w:rPr>
            <w:t>建筑工程施工生产安全事故应急响应图</w:t>
          </w:r>
          <w:r>
            <w:rPr>
              <w:rFonts w:eastAsia="仿宋" w:cs="仿宋"/>
              <w:sz w:val="32"/>
            </w:rPr>
            <w:tab/>
          </w:r>
          <w:r>
            <w:rPr>
              <w:rFonts w:eastAsia="仿宋" w:cs="仿宋"/>
              <w:sz w:val="32"/>
            </w:rPr>
            <w:fldChar w:fldCharType="begin"/>
          </w:r>
          <w:r>
            <w:rPr>
              <w:rFonts w:eastAsia="仿宋" w:cs="仿宋"/>
              <w:sz w:val="32"/>
            </w:rPr>
            <w:instrText xml:space="preserve"> PAGEREF _Toc19153 \h </w:instrText>
          </w:r>
          <w:r>
            <w:rPr>
              <w:rFonts w:eastAsia="仿宋" w:cs="仿宋"/>
              <w:sz w:val="32"/>
            </w:rPr>
            <w:fldChar w:fldCharType="separate"/>
          </w:r>
          <w:r>
            <w:rPr>
              <w:rFonts w:eastAsia="仿宋" w:cs="仿宋"/>
              <w:sz w:val="32"/>
            </w:rPr>
            <w:t>35</w:t>
          </w:r>
          <w:r>
            <w:rPr>
              <w:rFonts w:eastAsia="仿宋" w:cs="仿宋"/>
              <w:sz w:val="32"/>
            </w:rPr>
            <w:fldChar w:fldCharType="end"/>
          </w:r>
          <w:r>
            <w:rPr>
              <w:rFonts w:hint="eastAsia" w:ascii="黑体" w:hAnsi="黑体" w:eastAsia="仿宋" w:cs="仿宋"/>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rFonts w:eastAsia="仿宋" w:cs="仿宋"/>
              <w:sz w:val="32"/>
            </w:rPr>
          </w:pPr>
          <w:r>
            <w:rPr>
              <w:rFonts w:hint="eastAsia" w:ascii="黑体" w:hAnsi="黑体" w:eastAsia="仿宋" w:cs="仿宋"/>
              <w:bCs/>
              <w:color w:val="000000" w:themeColor="text1"/>
              <w:sz w:val="32"/>
              <w:szCs w:val="44"/>
              <w:u w:val="none"/>
              <w:lang w:val="en-US" w:eastAsia="zh-CN"/>
              <w14:textFill>
                <w14:solidFill>
                  <w14:schemeClr w14:val="tx1"/>
                </w14:solidFill>
              </w14:textFill>
            </w:rPr>
            <w:fldChar w:fldCharType="begin"/>
          </w:r>
          <w:r>
            <w:rPr>
              <w:rFonts w:hint="eastAsia" w:ascii="黑体" w:hAnsi="黑体" w:eastAsia="仿宋" w:cs="仿宋"/>
              <w:bCs/>
              <w:sz w:val="32"/>
              <w:szCs w:val="44"/>
              <w:lang w:val="en-US" w:eastAsia="zh-CN"/>
            </w:rPr>
            <w:instrText xml:space="preserve"> HYPERLINK \l _Toc10915 </w:instrText>
          </w:r>
          <w:r>
            <w:rPr>
              <w:rFonts w:hint="eastAsia" w:ascii="黑体" w:hAnsi="黑体" w:eastAsia="仿宋" w:cs="仿宋"/>
              <w:bCs/>
              <w:sz w:val="32"/>
              <w:szCs w:val="44"/>
              <w:lang w:val="en-US" w:eastAsia="zh-CN"/>
            </w:rPr>
            <w:fldChar w:fldCharType="separate"/>
          </w:r>
          <w:r>
            <w:rPr>
              <w:rFonts w:hint="eastAsia" w:ascii="仿宋" w:hAnsi="仿宋" w:eastAsia="仿宋" w:cs="仿宋"/>
              <w:sz w:val="32"/>
              <w:szCs w:val="32"/>
              <w:lang w:val="en-US" w:eastAsia="zh-CN"/>
            </w:rPr>
            <w:t xml:space="preserve">9.3 </w:t>
          </w:r>
          <w:r>
            <w:rPr>
              <w:rFonts w:hint="eastAsia" w:ascii="仿宋" w:hAnsi="仿宋" w:eastAsia="仿宋" w:cs="仿宋"/>
              <w:sz w:val="32"/>
              <w:szCs w:val="32"/>
              <w:lang w:eastAsia="zh-CN"/>
            </w:rPr>
            <w:t>泉州台商投资区</w:t>
          </w:r>
          <w:r>
            <w:rPr>
              <w:rFonts w:hint="eastAsia" w:ascii="仿宋" w:hAnsi="仿宋" w:eastAsia="仿宋" w:cs="仿宋"/>
              <w:sz w:val="32"/>
              <w:szCs w:val="32"/>
              <w:lang w:val="en-US" w:eastAsia="zh-CN"/>
            </w:rPr>
            <w:t>各相关部门（单位）值班联系方式</w:t>
          </w:r>
          <w:r>
            <w:rPr>
              <w:rFonts w:eastAsia="仿宋" w:cs="仿宋"/>
              <w:sz w:val="32"/>
            </w:rPr>
            <w:tab/>
          </w:r>
          <w:r>
            <w:rPr>
              <w:rFonts w:eastAsia="仿宋" w:cs="仿宋"/>
              <w:sz w:val="32"/>
            </w:rPr>
            <w:fldChar w:fldCharType="begin"/>
          </w:r>
          <w:r>
            <w:rPr>
              <w:rFonts w:eastAsia="仿宋" w:cs="仿宋"/>
              <w:sz w:val="32"/>
            </w:rPr>
            <w:instrText xml:space="preserve"> PAGEREF _Toc10915 \h </w:instrText>
          </w:r>
          <w:r>
            <w:rPr>
              <w:rFonts w:eastAsia="仿宋" w:cs="仿宋"/>
              <w:sz w:val="32"/>
            </w:rPr>
            <w:fldChar w:fldCharType="separate"/>
          </w:r>
          <w:r>
            <w:rPr>
              <w:rFonts w:eastAsia="仿宋" w:cs="仿宋"/>
              <w:sz w:val="32"/>
            </w:rPr>
            <w:t>36</w:t>
          </w:r>
          <w:r>
            <w:rPr>
              <w:rFonts w:eastAsia="仿宋" w:cs="仿宋"/>
              <w:sz w:val="32"/>
            </w:rPr>
            <w:fldChar w:fldCharType="end"/>
          </w:r>
          <w:r>
            <w:rPr>
              <w:rFonts w:hint="eastAsia" w:ascii="黑体" w:hAnsi="黑体" w:eastAsia="仿宋" w:cs="仿宋"/>
              <w:bCs/>
              <w:color w:val="000000" w:themeColor="text1"/>
              <w:sz w:val="32"/>
              <w:szCs w:val="44"/>
              <w:u w:val="none"/>
              <w:lang w:val="en-US" w:eastAsia="zh-CN"/>
              <w14:textFill>
                <w14:solidFill>
                  <w14:schemeClr w14:val="tx1"/>
                </w14:solidFill>
              </w14:textFill>
            </w:rPr>
            <w:fldChar w:fldCharType="end"/>
          </w:r>
        </w:p>
        <w:p>
          <w:pPr>
            <w:pStyle w:val="5"/>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黑体" w:hAnsi="黑体" w:eastAsia="仿宋" w:cs="仿宋"/>
              <w:bCs/>
              <w:color w:val="000000" w:themeColor="text1"/>
              <w:sz w:val="32"/>
              <w:szCs w:val="44"/>
              <w:u w:val="none"/>
              <w:lang w:val="en-US" w:eastAsia="zh-CN"/>
              <w14:textFill>
                <w14:solidFill>
                  <w14:schemeClr w14:val="tx1"/>
                </w14:solidFill>
              </w14:textFill>
            </w:rPr>
            <w:fldChar w:fldCharType="begin"/>
          </w:r>
          <w:r>
            <w:rPr>
              <w:rFonts w:hint="eastAsia" w:ascii="黑体" w:hAnsi="黑体" w:eastAsia="仿宋" w:cs="仿宋"/>
              <w:bCs/>
              <w:sz w:val="32"/>
              <w:szCs w:val="44"/>
              <w:lang w:val="en-US" w:eastAsia="zh-CN"/>
            </w:rPr>
            <w:instrText xml:space="preserve"> HYPERLINK \l _Toc32587 </w:instrText>
          </w:r>
          <w:r>
            <w:rPr>
              <w:rFonts w:hint="eastAsia" w:ascii="黑体" w:hAnsi="黑体" w:eastAsia="仿宋" w:cs="仿宋"/>
              <w:bCs/>
              <w:sz w:val="32"/>
              <w:szCs w:val="44"/>
              <w:lang w:val="en-US" w:eastAsia="zh-CN"/>
            </w:rPr>
            <w:fldChar w:fldCharType="separate"/>
          </w:r>
          <w:r>
            <w:rPr>
              <w:rFonts w:hint="eastAsia" w:ascii="仿宋" w:hAnsi="仿宋" w:eastAsia="仿宋" w:cs="仿宋"/>
              <w:sz w:val="32"/>
              <w:szCs w:val="32"/>
              <w:lang w:val="en-US" w:eastAsia="zh-CN"/>
            </w:rPr>
            <w:t xml:space="preserve">9.4 </w:t>
          </w:r>
          <w:r>
            <w:rPr>
              <w:rFonts w:hint="eastAsia" w:ascii="仿宋" w:hAnsi="仿宋" w:eastAsia="仿宋" w:cs="仿宋"/>
              <w:sz w:val="32"/>
              <w:szCs w:val="32"/>
              <w:lang w:eastAsia="zh-CN"/>
            </w:rPr>
            <w:t>泉州台商投资区</w:t>
          </w:r>
          <w:r>
            <w:rPr>
              <w:rFonts w:hint="eastAsia" w:ascii="仿宋" w:hAnsi="仿宋" w:eastAsia="仿宋" w:cs="仿宋"/>
              <w:kern w:val="2"/>
              <w:sz w:val="32"/>
              <w:szCs w:val="32"/>
              <w:lang w:val="en-US" w:eastAsia="zh-CN" w:bidi="ar-SA"/>
            </w:rPr>
            <w:t>房屋市政工程质量安全事故快报表</w:t>
          </w:r>
          <w:r>
            <w:rPr>
              <w:rFonts w:eastAsia="仿宋" w:cs="仿宋"/>
              <w:sz w:val="32"/>
            </w:rPr>
            <w:tab/>
          </w:r>
          <w:r>
            <w:rPr>
              <w:rFonts w:eastAsia="仿宋" w:cs="仿宋"/>
              <w:sz w:val="32"/>
            </w:rPr>
            <w:fldChar w:fldCharType="begin"/>
          </w:r>
          <w:r>
            <w:rPr>
              <w:rFonts w:eastAsia="仿宋" w:cs="仿宋"/>
              <w:sz w:val="32"/>
            </w:rPr>
            <w:instrText xml:space="preserve"> PAGEREF _Toc32587 \h </w:instrText>
          </w:r>
          <w:r>
            <w:rPr>
              <w:rFonts w:eastAsia="仿宋" w:cs="仿宋"/>
              <w:sz w:val="32"/>
            </w:rPr>
            <w:fldChar w:fldCharType="separate"/>
          </w:r>
          <w:r>
            <w:rPr>
              <w:rFonts w:eastAsia="仿宋" w:cs="仿宋"/>
              <w:sz w:val="32"/>
            </w:rPr>
            <w:t>37</w:t>
          </w:r>
          <w:r>
            <w:rPr>
              <w:rFonts w:eastAsia="仿宋" w:cs="仿宋"/>
              <w:sz w:val="32"/>
            </w:rPr>
            <w:fldChar w:fldCharType="end"/>
          </w:r>
          <w:r>
            <w:rPr>
              <w:rFonts w:hint="eastAsia" w:ascii="黑体" w:hAnsi="黑体" w:eastAsia="仿宋" w:cs="仿宋"/>
              <w:bCs/>
              <w:color w:val="000000" w:themeColor="text1"/>
              <w:sz w:val="32"/>
              <w:szCs w:val="44"/>
              <w:u w:val="none"/>
              <w:lang w:val="en-US" w:eastAsia="zh-CN"/>
              <w14:textFill>
                <w14:solidFill>
                  <w14:schemeClr w14:val="tx1"/>
                </w14:solidFill>
              </w14:textFill>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firstLineChars="200"/>
            <w:jc w:val="center"/>
            <w:textAlignment w:val="auto"/>
            <w:rPr>
              <w:rFonts w:hint="eastAsia" w:ascii="黑体" w:hAnsi="黑体" w:eastAsia="黑体" w:cs="黑体"/>
              <w:b w:val="0"/>
              <w:bCs/>
              <w:color w:val="000000" w:themeColor="text1"/>
              <w:sz w:val="44"/>
              <w:szCs w:val="44"/>
              <w:u w:val="none"/>
              <w:lang w:val="en-US" w:eastAsia="zh-CN"/>
              <w14:textFill>
                <w14:solidFill>
                  <w14:schemeClr w14:val="tx1"/>
                </w14:solidFill>
              </w14:textFill>
            </w:rPr>
            <w:sectPr>
              <w:footerReference r:id="rId3" w:type="default"/>
              <w:pgSz w:w="11906" w:h="16838"/>
              <w:pgMar w:top="1417" w:right="1474" w:bottom="1417" w:left="1474" w:header="851" w:footer="992" w:gutter="0"/>
              <w:pgNumType w:start="1"/>
              <w:cols w:space="0" w:num="1"/>
              <w:rtlGutter w:val="0"/>
              <w:docGrid w:type="lines" w:linePitch="312" w:charSpace="0"/>
            </w:sectPr>
          </w:pPr>
          <w:r>
            <w:rPr>
              <w:rFonts w:hint="eastAsia" w:ascii="黑体" w:hAnsi="黑体" w:eastAsia="黑体" w:cs="黑体"/>
              <w:bCs/>
              <w:color w:val="000000" w:themeColor="text1"/>
              <w:szCs w:val="44"/>
              <w:u w:val="none"/>
              <w:lang w:val="en-US" w:eastAsia="zh-CN"/>
              <w14:textFill>
                <w14:solidFill>
                  <w14:schemeClr w14:val="tx1"/>
                </w14:solidFill>
              </w14:textFill>
            </w:rPr>
            <w:fldChar w:fldCharType="end"/>
          </w:r>
        </w:p>
      </w:sdtContent>
    </w:sdt>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880" w:firstLineChars="200"/>
        <w:jc w:val="center"/>
        <w:textAlignment w:val="auto"/>
        <w:rPr>
          <w:rFonts w:hint="eastAsia" w:ascii="黑体" w:hAnsi="黑体" w:eastAsia="黑体" w:cs="黑体"/>
          <w:b w:val="0"/>
          <w:bCs/>
          <w:color w:val="000000" w:themeColor="text1"/>
          <w:sz w:val="44"/>
          <w:szCs w:val="44"/>
          <w:u w:val="none"/>
          <w:lang w:val="en-US" w:eastAsia="zh-CN"/>
          <w14:textFill>
            <w14:solidFill>
              <w14:schemeClr w14:val="tx1"/>
            </w14:solidFill>
          </w14:textFill>
        </w:rPr>
      </w:pPr>
      <w:r>
        <w:rPr>
          <w:rFonts w:hint="eastAsia" w:ascii="黑体" w:hAnsi="黑体" w:eastAsia="黑体" w:cs="黑体"/>
          <w:b w:val="0"/>
          <w:bCs/>
          <w:color w:val="000000" w:themeColor="text1"/>
          <w:sz w:val="44"/>
          <w:szCs w:val="44"/>
          <w:u w:val="none"/>
          <w:lang w:val="en-US" w:eastAsia="zh-CN"/>
          <w14:textFill>
            <w14:solidFill>
              <w14:schemeClr w14:val="tx1"/>
            </w14:solidFill>
          </w14:textFill>
        </w:rPr>
        <w:t>泉州台商投资区建筑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880" w:firstLineChars="200"/>
        <w:jc w:val="center"/>
        <w:textAlignment w:val="auto"/>
        <w:rPr>
          <w:rFonts w:hint="eastAsia" w:ascii="黑体" w:hAnsi="黑体" w:eastAsia="黑体" w:cs="黑体"/>
          <w:b w:val="0"/>
          <w:bCs/>
          <w:color w:val="000000" w:themeColor="text1"/>
          <w:sz w:val="44"/>
          <w:szCs w:val="44"/>
          <w:u w:val="none"/>
          <w:lang w:val="en-US" w:eastAsia="zh-CN"/>
          <w14:textFill>
            <w14:solidFill>
              <w14:schemeClr w14:val="tx1"/>
            </w14:solidFill>
          </w14:textFill>
        </w:rPr>
      </w:pPr>
      <w:r>
        <w:rPr>
          <w:rFonts w:hint="eastAsia" w:ascii="黑体" w:hAnsi="黑体" w:eastAsia="黑体" w:cs="黑体"/>
          <w:b w:val="0"/>
          <w:bCs/>
          <w:color w:val="000000" w:themeColor="text1"/>
          <w:sz w:val="44"/>
          <w:szCs w:val="44"/>
          <w:u w:val="none"/>
          <w:lang w:val="en-US" w:eastAsia="zh-CN"/>
          <w14:textFill>
            <w14:solidFill>
              <w14:schemeClr w14:val="tx1"/>
            </w14:solidFill>
          </w14:textFill>
        </w:rPr>
        <w:t>施工生产安全事故应急预案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center"/>
        <w:textAlignment w:val="auto"/>
        <w:rPr>
          <w:rFonts w:hint="eastAsia" w:ascii="仿宋" w:hAnsi="仿宋" w:eastAsia="仿宋" w:cs="仿宋"/>
          <w:b w:val="0"/>
          <w:bCs/>
          <w:color w:val="000000" w:themeColor="text1"/>
          <w:sz w:val="32"/>
          <w:szCs w:val="32"/>
          <w:u w:val="none"/>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rPr>
          <w:rFonts w:ascii="宋体" w:hAnsi="宋体" w:eastAsia="宋体" w:cs="宋体"/>
          <w:i w:val="0"/>
          <w:iCs w:val="0"/>
          <w:caps w:val="0"/>
          <w:color w:val="000000" w:themeColor="text1"/>
          <w:spacing w:val="0"/>
          <w:sz w:val="32"/>
          <w:szCs w:val="32"/>
          <w14:textFill>
            <w14:solidFill>
              <w14:schemeClr w14:val="tx1"/>
            </w14:solidFill>
          </w14:textFill>
        </w:rPr>
      </w:pPr>
      <w:bookmarkStart w:id="0" w:name="_Toc6397"/>
      <w:bookmarkStart w:id="1" w:name="_Toc13002"/>
      <w:r>
        <w:rPr>
          <w:rFonts w:ascii="黑体" w:hAnsi="宋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1总则</w:t>
      </w:r>
      <w:bookmarkEnd w:id="0"/>
      <w:bookmarkEnd w:id="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1"/>
        <w:rPr>
          <w:rFonts w:hint="eastAsia" w:ascii="黑体" w:hAnsi="黑体" w:eastAsia="黑体" w:cs="黑体"/>
          <w:b w:val="0"/>
          <w:bCs w:val="0"/>
          <w:i w:val="0"/>
          <w:iCs w:val="0"/>
          <w:caps w:val="0"/>
          <w:color w:val="000000" w:themeColor="text1"/>
          <w:spacing w:val="0"/>
          <w:sz w:val="32"/>
          <w:szCs w:val="32"/>
          <w14:textFill>
            <w14:solidFill>
              <w14:schemeClr w14:val="tx1"/>
            </w14:solidFill>
          </w14:textFill>
        </w:rPr>
      </w:pPr>
      <w:bookmarkStart w:id="2" w:name="_Toc8149"/>
      <w:bookmarkStart w:id="3" w:name="_Toc2195"/>
      <w:r>
        <w:rPr>
          <w:rFonts w:hint="eastAsia" w:asciiTheme="minorEastAsia" w:hAnsiTheme="minorEastAsia" w:eastAsiaTheme="minorEastAsia" w:cstheme="minorEastAsia"/>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1.1 编制目的</w:t>
      </w:r>
      <w:r>
        <w:rPr>
          <w:rFonts w:hint="eastAsia" w:ascii="黑体" w:hAnsi="黑体" w:eastAsia="黑体" w:cs="黑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 </w:t>
      </w:r>
      <w:bookmarkEnd w:id="2"/>
      <w:bookmarkEnd w:id="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为</w:t>
      </w:r>
      <w:r>
        <w:rPr>
          <w:rFonts w:hint="eastAsia" w:ascii="仿宋" w:hAnsi="仿宋" w:eastAsia="仿宋" w:cs="仿宋"/>
          <w:sz w:val="32"/>
          <w:szCs w:val="32"/>
        </w:rPr>
        <w:t>规范</w:t>
      </w:r>
      <w:r>
        <w:rPr>
          <w:rFonts w:hint="eastAsia" w:ascii="仿宋" w:hAnsi="仿宋" w:eastAsia="仿宋" w:cs="仿宋"/>
          <w:sz w:val="32"/>
          <w:szCs w:val="32"/>
          <w:lang w:eastAsia="zh-CN"/>
        </w:rPr>
        <w:t>泉州台商投资区</w:t>
      </w:r>
      <w:r>
        <w:rPr>
          <w:rFonts w:hint="eastAsia" w:ascii="仿宋" w:hAnsi="仿宋" w:eastAsia="仿宋" w:cs="仿宋"/>
          <w:sz w:val="32"/>
          <w:szCs w:val="32"/>
        </w:rPr>
        <w:t>房屋建筑和市政基础设施工程</w:t>
      </w:r>
      <w:r>
        <w:rPr>
          <w:rFonts w:hint="eastAsia" w:ascii="仿宋" w:hAnsi="仿宋" w:eastAsia="仿宋" w:cs="仿宋"/>
          <w:sz w:val="32"/>
          <w:szCs w:val="32"/>
          <w:lang w:eastAsia="zh-CN"/>
        </w:rPr>
        <w:t>施工</w:t>
      </w:r>
      <w:r>
        <w:rPr>
          <w:rFonts w:ascii="仿宋" w:hAnsi="仿宋" w:eastAsia="仿宋" w:cs="仿宋"/>
          <w:i w:val="0"/>
          <w:iCs w:val="0"/>
          <w:caps w:val="0"/>
          <w:color w:val="000000" w:themeColor="text1"/>
          <w:spacing w:val="0"/>
          <w:sz w:val="32"/>
          <w:szCs w:val="32"/>
          <w:shd w:val="clear" w:fill="FFFFFF"/>
          <w14:textFill>
            <w14:solidFill>
              <w14:schemeClr w14:val="tx1"/>
            </w14:solidFill>
          </w14:textFill>
        </w:rPr>
        <w:t>安全事故应急处置工作</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及时有效地实施应急救援工作</w:t>
      </w:r>
      <w:r>
        <w:rPr>
          <w:rFonts w:hint="eastAsia" w:ascii="仿宋" w:hAnsi="仿宋" w:eastAsia="仿宋" w:cs="仿宋"/>
          <w:sz w:val="32"/>
          <w:szCs w:val="32"/>
          <w:lang w:eastAsia="zh-CN"/>
        </w:rPr>
        <w:t>、</w:t>
      </w:r>
      <w:r>
        <w:rPr>
          <w:rFonts w:hint="eastAsia" w:ascii="仿宋" w:hAnsi="仿宋" w:eastAsia="仿宋" w:cs="仿宋"/>
          <w:sz w:val="32"/>
          <w:szCs w:val="32"/>
        </w:rPr>
        <w:t>有效预防、及时控制和最大限度地减少人员伤亡、财产损失，维护我</w:t>
      </w:r>
      <w:r>
        <w:rPr>
          <w:rFonts w:hint="eastAsia" w:ascii="仿宋" w:hAnsi="仿宋" w:eastAsia="仿宋" w:cs="仿宋"/>
          <w:sz w:val="32"/>
          <w:szCs w:val="32"/>
          <w:lang w:eastAsia="zh-CN"/>
        </w:rPr>
        <w:t>区</w:t>
      </w:r>
      <w:r>
        <w:rPr>
          <w:rFonts w:hint="eastAsia" w:ascii="仿宋" w:hAnsi="仿宋" w:eastAsia="仿宋" w:cs="仿宋"/>
          <w:sz w:val="32"/>
          <w:szCs w:val="32"/>
        </w:rPr>
        <w:t>人民群众的生命安全和社会稳定，保障公共安全、经济安全、生态环境安全，维护公共利益和社会秩序，促进我</w:t>
      </w:r>
      <w:r>
        <w:rPr>
          <w:rFonts w:hint="eastAsia" w:ascii="仿宋" w:hAnsi="仿宋" w:eastAsia="仿宋" w:cs="仿宋"/>
          <w:sz w:val="32"/>
          <w:szCs w:val="32"/>
          <w:lang w:eastAsia="zh-CN"/>
        </w:rPr>
        <w:t>区</w:t>
      </w:r>
      <w:r>
        <w:rPr>
          <w:rFonts w:hint="eastAsia" w:ascii="仿宋" w:hAnsi="仿宋" w:eastAsia="仿宋" w:cs="仿宋"/>
          <w:sz w:val="32"/>
          <w:szCs w:val="32"/>
        </w:rPr>
        <w:t>国民经济可持续发展，制定本应急预案。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1"/>
        <w:rPr>
          <w:rFonts w:hint="default" w:asciiTheme="minorEastAsia" w:hAnsiTheme="minorEastAsia" w:eastAsiaTheme="minorEastAsia" w:cstheme="minorEastAsia"/>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bookmarkStart w:id="4" w:name="_Toc27805"/>
      <w:r>
        <w:rPr>
          <w:rFonts w:hint="eastAsia" w:asciiTheme="minorEastAsia" w:hAnsiTheme="minorEastAsia" w:eastAsiaTheme="minorEastAsia" w:cstheme="minorEastAsia"/>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1.2 编制依据</w:t>
      </w:r>
      <w:bookmarkEnd w:id="4"/>
      <w:r>
        <w:rPr>
          <w:rFonts w:hint="eastAsia" w:asciiTheme="minorEastAsia" w:hAnsiTheme="minorEastAsia" w:eastAsiaTheme="minorEastAsia" w:cstheme="minorEastAsia"/>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依据《中华人民共和国突发事件应对法》《生产安全事故应急条例》《建设工程安全生产管理条例》《生产安全事故报告和调查处理条例》《</w:t>
      </w:r>
      <w:r>
        <w:rPr>
          <w:rFonts w:hint="eastAsia" w:ascii="仿宋" w:hAnsi="仿宋" w:eastAsia="仿宋" w:cs="仿宋"/>
          <w:sz w:val="32"/>
          <w:szCs w:val="32"/>
          <w:lang w:eastAsia="zh-CN"/>
        </w:rPr>
        <w:t>泉州市</w:t>
      </w:r>
      <w:r>
        <w:rPr>
          <w:rFonts w:hint="eastAsia" w:ascii="仿宋" w:hAnsi="仿宋" w:eastAsia="仿宋" w:cs="仿宋"/>
          <w:sz w:val="32"/>
          <w:szCs w:val="32"/>
        </w:rPr>
        <w:t>突发公共</w:t>
      </w:r>
      <w:r>
        <w:rPr>
          <w:rFonts w:hint="eastAsia" w:ascii="仿宋" w:hAnsi="仿宋" w:eastAsia="仿宋" w:cs="仿宋"/>
          <w:sz w:val="32"/>
          <w:szCs w:val="32"/>
          <w:lang w:eastAsia="zh-CN"/>
        </w:rPr>
        <w:t>事故</w:t>
      </w:r>
      <w:r>
        <w:rPr>
          <w:rFonts w:hint="eastAsia" w:ascii="仿宋" w:hAnsi="仿宋" w:eastAsia="仿宋" w:cs="仿宋"/>
          <w:sz w:val="32"/>
          <w:szCs w:val="32"/>
        </w:rPr>
        <w:t>总体应急预案》《</w:t>
      </w:r>
      <w:r>
        <w:rPr>
          <w:rFonts w:hint="eastAsia" w:ascii="仿宋" w:hAnsi="仿宋" w:eastAsia="仿宋" w:cs="仿宋"/>
          <w:sz w:val="32"/>
          <w:szCs w:val="32"/>
          <w:lang w:eastAsia="zh-CN"/>
        </w:rPr>
        <w:t>泉州市</w:t>
      </w:r>
      <w:r>
        <w:rPr>
          <w:rFonts w:hint="eastAsia" w:ascii="仿宋" w:hAnsi="仿宋" w:eastAsia="仿宋" w:cs="仿宋"/>
          <w:sz w:val="32"/>
          <w:szCs w:val="32"/>
        </w:rPr>
        <w:t>生产安全事故灾难应急预案》</w:t>
      </w:r>
      <w:r>
        <w:rPr>
          <w:rFonts w:hint="eastAsia" w:ascii="仿宋" w:hAnsi="仿宋" w:eastAsia="仿宋" w:cs="仿宋"/>
          <w:sz w:val="32"/>
          <w:szCs w:val="32"/>
          <w:lang w:eastAsia="zh-CN"/>
        </w:rPr>
        <w:t>《</w:t>
      </w:r>
      <w:r>
        <w:rPr>
          <w:rFonts w:hint="eastAsia" w:ascii="仿宋" w:hAnsi="仿宋" w:eastAsia="仿宋" w:cs="仿宋"/>
          <w:sz w:val="32"/>
          <w:szCs w:val="32"/>
        </w:rPr>
        <w:t>泉州市房屋市政工程生产安全事故应急预案</w:t>
      </w:r>
      <w:r>
        <w:rPr>
          <w:rFonts w:hint="eastAsia" w:ascii="仿宋" w:hAnsi="仿宋" w:eastAsia="仿宋" w:cs="仿宋"/>
          <w:sz w:val="32"/>
          <w:szCs w:val="32"/>
          <w:lang w:eastAsia="zh-CN"/>
        </w:rPr>
        <w:t>》</w:t>
      </w:r>
      <w:r>
        <w:rPr>
          <w:rFonts w:hint="eastAsia" w:ascii="仿宋" w:hAnsi="仿宋" w:eastAsia="仿宋" w:cs="仿宋"/>
          <w:sz w:val="32"/>
          <w:szCs w:val="32"/>
        </w:rPr>
        <w:t>《泉州台商投资区突发公共事件总体应急预案》《泉州台商投资区生产安全事故灾难应急预案》</w:t>
      </w:r>
      <w:r>
        <w:rPr>
          <w:rFonts w:hint="eastAsia" w:ascii="仿宋" w:hAnsi="仿宋" w:eastAsia="仿宋" w:cs="仿宋"/>
          <w:sz w:val="32"/>
          <w:szCs w:val="32"/>
          <w:lang w:eastAsia="zh-CN"/>
        </w:rPr>
        <w:t>有关法律、法规规章和规范性文件。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仿宋" w:hAnsi="仿宋" w:eastAsia="仿宋" w:cs="仿宋"/>
          <w:sz w:val="32"/>
          <w:szCs w:val="32"/>
          <w:lang w:val="en-US" w:eastAsia="zh-CN"/>
        </w:rPr>
      </w:pPr>
      <w:bookmarkStart w:id="5" w:name="_Toc20993"/>
      <w:r>
        <w:rPr>
          <w:rFonts w:hint="eastAsia" w:asciiTheme="majorEastAsia" w:hAnsiTheme="majorEastAsia" w:eastAsiaTheme="majorEastAsia" w:cstheme="majorEastAsia"/>
          <w:sz w:val="32"/>
          <w:szCs w:val="32"/>
          <w:lang w:val="en-US" w:eastAsia="zh-CN"/>
        </w:rPr>
        <w:t>1.3 适用范围</w:t>
      </w:r>
      <w:bookmarkEnd w:id="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本预案适用于我</w:t>
      </w:r>
      <w:r>
        <w:rPr>
          <w:rFonts w:hint="eastAsia" w:ascii="仿宋" w:hAnsi="仿宋" w:eastAsia="仿宋" w:cs="仿宋"/>
          <w:sz w:val="32"/>
          <w:szCs w:val="32"/>
          <w:lang w:eastAsia="zh-CN"/>
        </w:rPr>
        <w:t>区</w:t>
      </w:r>
      <w:r>
        <w:rPr>
          <w:rFonts w:hint="eastAsia" w:ascii="仿宋" w:hAnsi="仿宋" w:eastAsia="仿宋" w:cs="仿宋"/>
          <w:sz w:val="32"/>
          <w:szCs w:val="32"/>
        </w:rPr>
        <w:t>行政区域内房屋建筑和市政基础设施新建、扩建、改建和拆除施工过程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以下简称建筑工程施工）</w:t>
      </w:r>
      <w:r>
        <w:rPr>
          <w:rFonts w:hint="eastAsia" w:ascii="仿宋" w:hAnsi="仿宋" w:eastAsia="仿宋" w:cs="仿宋"/>
          <w:sz w:val="32"/>
          <w:szCs w:val="32"/>
        </w:rPr>
        <w:t>中发生的造成人身伤亡或者重大直接经济损失的生产安全事故，以及由于建设、勘察、设计、施工、监理等单位违反工程质量有关法律法规和工程建设标准，使工程产生结构安全、重要使用功能等方面的质量缺陷，造成人身伤亡或者重大直接经济损失的质量事故（以下统称</w:t>
      </w:r>
      <w:r>
        <w:rPr>
          <w:rFonts w:hint="eastAsia" w:ascii="仿宋" w:hAnsi="仿宋" w:eastAsia="仿宋" w:cs="仿宋"/>
          <w:sz w:val="32"/>
          <w:szCs w:val="32"/>
          <w:lang w:val="en-US" w:eastAsia="zh-CN"/>
        </w:rPr>
        <w:t>建筑工程施工</w:t>
      </w:r>
      <w:r>
        <w:rPr>
          <w:rFonts w:hint="eastAsia" w:ascii="仿宋" w:hAnsi="仿宋" w:eastAsia="仿宋" w:cs="仿宋"/>
          <w:sz w:val="32"/>
          <w:szCs w:val="32"/>
          <w:lang w:eastAsia="zh-CN"/>
        </w:rPr>
        <w:t>生产</w:t>
      </w:r>
      <w:r>
        <w:rPr>
          <w:rFonts w:hint="eastAsia" w:ascii="仿宋" w:hAnsi="仿宋" w:eastAsia="仿宋" w:cs="仿宋"/>
          <w:sz w:val="32"/>
          <w:szCs w:val="32"/>
        </w:rPr>
        <w:t>安全事故）的应急处置工作。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仿宋" w:hAnsi="仿宋" w:eastAsia="仿宋" w:cs="仿宋"/>
          <w:sz w:val="32"/>
          <w:szCs w:val="32"/>
          <w:lang w:val="en-US" w:eastAsia="zh-CN"/>
        </w:rPr>
      </w:pPr>
      <w:bookmarkStart w:id="6" w:name="_Toc26688"/>
      <w:r>
        <w:rPr>
          <w:rFonts w:hint="eastAsia" w:asciiTheme="majorEastAsia" w:hAnsiTheme="majorEastAsia" w:eastAsiaTheme="majorEastAsia" w:cstheme="majorEastAsia"/>
          <w:sz w:val="32"/>
          <w:szCs w:val="32"/>
          <w:lang w:val="en-US" w:eastAsia="zh-CN"/>
        </w:rPr>
        <w:t>1.4 工作原则</w:t>
      </w:r>
      <w:bookmarkEnd w:id="6"/>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sz w:val="32"/>
          <w:szCs w:val="32"/>
        </w:rPr>
      </w:pPr>
      <w:bookmarkStart w:id="7" w:name="_Toc8564"/>
      <w:r>
        <w:rPr>
          <w:rFonts w:hint="eastAsia" w:ascii="仿宋" w:hAnsi="仿宋" w:eastAsia="仿宋" w:cs="仿宋"/>
          <w:b/>
          <w:bCs/>
          <w:sz w:val="32"/>
          <w:szCs w:val="32"/>
          <w:lang w:val="en-US" w:eastAsia="zh-CN"/>
        </w:rPr>
        <w:t xml:space="preserve">1.4.1 </w:t>
      </w:r>
      <w:r>
        <w:rPr>
          <w:rFonts w:hint="eastAsia" w:ascii="仿宋" w:hAnsi="仿宋" w:eastAsia="仿宋" w:cs="仿宋"/>
          <w:b/>
          <w:bCs/>
          <w:sz w:val="32"/>
          <w:szCs w:val="32"/>
        </w:rPr>
        <w:t>以人为本，安全第一</w:t>
      </w:r>
      <w:bookmarkEnd w:id="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建筑工程施工</w:t>
      </w:r>
      <w:r>
        <w:rPr>
          <w:rFonts w:hint="eastAsia" w:ascii="仿宋" w:hAnsi="仿宋" w:eastAsia="仿宋" w:cs="仿宋"/>
          <w:sz w:val="32"/>
          <w:szCs w:val="32"/>
          <w:lang w:eastAsia="zh-CN"/>
        </w:rPr>
        <w:t>生产</w:t>
      </w:r>
      <w:r>
        <w:rPr>
          <w:rFonts w:hint="eastAsia" w:ascii="仿宋" w:hAnsi="仿宋" w:eastAsia="仿宋" w:cs="仿宋"/>
          <w:sz w:val="32"/>
          <w:szCs w:val="32"/>
        </w:rPr>
        <w:t>安全事故应急救援工作要始终把保障人民群众的生命安全和身体健康放在首位，切实加强应急救援人员的安全防护，最大限度地预防和减少各类施工安全事故造成的人员伤亡及财产损失。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2"/>
        <w:rPr>
          <w:rFonts w:ascii="微软雅黑" w:hAnsi="微软雅黑" w:eastAsia="微软雅黑" w:cs="微软雅黑"/>
          <w:i w:val="0"/>
          <w:iCs w:val="0"/>
          <w:caps w:val="0"/>
          <w:color w:val="333333"/>
          <w:spacing w:val="0"/>
          <w:sz w:val="32"/>
          <w:szCs w:val="32"/>
        </w:rPr>
      </w:pPr>
      <w:bookmarkStart w:id="8" w:name="_Toc21618"/>
      <w:r>
        <w:rPr>
          <w:rFonts w:hint="eastAsia" w:ascii="仿宋" w:hAnsi="仿宋" w:eastAsia="仿宋" w:cs="仿宋"/>
          <w:b/>
          <w:bCs/>
          <w:sz w:val="32"/>
          <w:szCs w:val="32"/>
          <w:lang w:val="en-US" w:eastAsia="zh-CN"/>
        </w:rPr>
        <w:t xml:space="preserve">1.4.2 </w:t>
      </w:r>
      <w:r>
        <w:rPr>
          <w:rStyle w:val="15"/>
          <w:rFonts w:ascii="仿宋" w:hAnsi="仿宋" w:eastAsia="仿宋" w:cs="仿宋"/>
          <w:i w:val="0"/>
          <w:iCs w:val="0"/>
          <w:caps w:val="0"/>
          <w:color w:val="333333"/>
          <w:spacing w:val="0"/>
          <w:kern w:val="0"/>
          <w:sz w:val="32"/>
          <w:szCs w:val="32"/>
          <w:shd w:val="clear" w:fill="FFFFFF"/>
          <w:lang w:val="en-US" w:eastAsia="zh-CN" w:bidi="ar"/>
        </w:rPr>
        <w:t>统一领导、职责明确</w:t>
      </w:r>
      <w:r>
        <w:rPr>
          <w:rStyle w:val="15"/>
          <w:rFonts w:hint="eastAsia" w:ascii="仿宋" w:hAnsi="仿宋" w:eastAsia="仿宋" w:cs="仿宋"/>
          <w:i w:val="0"/>
          <w:iCs w:val="0"/>
          <w:caps w:val="0"/>
          <w:color w:val="333333"/>
          <w:spacing w:val="0"/>
          <w:kern w:val="0"/>
          <w:sz w:val="32"/>
          <w:szCs w:val="32"/>
          <w:shd w:val="clear" w:fill="FFFFFF"/>
          <w:lang w:val="en-US" w:eastAsia="zh-CN" w:bidi="ar"/>
        </w:rPr>
        <w:t>  </w:t>
      </w:r>
      <w:bookmarkEnd w:id="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333333"/>
          <w:spacing w:val="0"/>
          <w:sz w:val="32"/>
          <w:szCs w:val="32"/>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在区党工委、管委会统一领导下，由</w:t>
      </w:r>
      <w:r>
        <w:rPr>
          <w:rFonts w:hint="eastAsia"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牵头负责，相关单位根据</w:t>
      </w:r>
      <w:r>
        <w:rPr>
          <w:rFonts w:hint="eastAsia" w:ascii="仿宋" w:hAnsi="仿宋" w:eastAsia="仿宋" w:cs="仿宋"/>
          <w:sz w:val="32"/>
          <w:szCs w:val="32"/>
          <w:lang w:val="en-US" w:eastAsia="zh-CN"/>
        </w:rPr>
        <w:t>建筑工程施工生产</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安全事故等级、类型和职责分工，明确专职人员，落实应急处置的职责，按照事故的严重程度和影响范围，建立</w:t>
      </w:r>
      <w:r>
        <w:rPr>
          <w:rFonts w:hint="eastAsia" w:ascii="仿宋" w:hAnsi="仿宋" w:eastAsia="仿宋" w:cs="仿宋"/>
          <w:sz w:val="32"/>
          <w:szCs w:val="32"/>
          <w:lang w:val="en-US" w:eastAsia="zh-CN"/>
        </w:rPr>
        <w:t>建筑工程施工生产</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安全事故四级响应机制。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2"/>
        <w:rPr>
          <w:rFonts w:hint="eastAsia" w:ascii="仿宋" w:hAnsi="仿宋" w:eastAsia="仿宋" w:cs="仿宋"/>
          <w:b/>
          <w:bCs/>
          <w:sz w:val="32"/>
          <w:szCs w:val="32"/>
          <w:lang w:val="en-US" w:eastAsia="zh-CN"/>
        </w:rPr>
      </w:pPr>
      <w:bookmarkStart w:id="9" w:name="_Toc26713"/>
      <w:r>
        <w:rPr>
          <w:rFonts w:hint="eastAsia" w:ascii="仿宋" w:hAnsi="仿宋" w:eastAsia="仿宋" w:cs="仿宋"/>
          <w:b/>
          <w:bCs/>
          <w:sz w:val="32"/>
          <w:szCs w:val="32"/>
          <w:lang w:val="en-US" w:eastAsia="zh-CN"/>
        </w:rPr>
        <w:t>1.4.3 条块结合，属地为主</w:t>
      </w:r>
      <w:bookmarkEnd w:id="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sz w:val="32"/>
          <w:szCs w:val="32"/>
          <w:lang w:val="en-US" w:eastAsia="zh-CN"/>
        </w:rPr>
        <w:t>建筑工程施工</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生产安全事故现场应急处置以事发地乡镇党委、政府为主，实行政府行政首长负责制，</w:t>
      </w:r>
      <w:r>
        <w:rPr>
          <w:rFonts w:hint="eastAsia" w:ascii="仿宋" w:hAnsi="仿宋" w:eastAsia="仿宋" w:cs="仿宋"/>
          <w:color w:val="000000" w:themeColor="text1"/>
          <w:sz w:val="32"/>
          <w:szCs w:val="32"/>
          <w:lang w:val="en-US" w:eastAsia="zh-CN"/>
          <w14:textFill>
            <w14:solidFill>
              <w14:schemeClr w14:val="tx1"/>
            </w14:solidFill>
          </w14:textFill>
        </w:rPr>
        <w:t>区自然资源与规划建设交通局等有关部门</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与乡镇政府密切配合，发挥指导和协调作用。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sz w:val="32"/>
          <w:szCs w:val="32"/>
          <w:lang w:val="en-US" w:eastAsia="zh-CN"/>
        </w:rPr>
      </w:pPr>
      <w:bookmarkStart w:id="10" w:name="_Toc3058"/>
      <w:r>
        <w:rPr>
          <w:rFonts w:hint="eastAsia" w:ascii="仿宋" w:hAnsi="仿宋" w:eastAsia="仿宋" w:cs="仿宋"/>
          <w:b/>
          <w:bCs/>
          <w:sz w:val="32"/>
          <w:szCs w:val="32"/>
          <w:lang w:val="en-US" w:eastAsia="zh-CN"/>
        </w:rPr>
        <w:t>1.4.4 依法依规，科学施救</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严格按照法律、法规、预案等要求组织开展应急救援工作，不断提高应急救援能力。充分发挥安全生产应急救援专家的技术支持作用，合理利用救援技术和装备，实现科学施救。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sz w:val="32"/>
          <w:szCs w:val="32"/>
          <w:lang w:val="en-US" w:eastAsia="zh-CN"/>
        </w:rPr>
      </w:pPr>
      <w:bookmarkStart w:id="11" w:name="_Toc4462"/>
      <w:r>
        <w:rPr>
          <w:rFonts w:hint="eastAsia" w:ascii="宋体" w:hAnsi="宋体" w:eastAsia="宋体" w:cs="宋体"/>
          <w:sz w:val="32"/>
          <w:szCs w:val="32"/>
          <w:lang w:val="en-US" w:eastAsia="zh-CN"/>
        </w:rPr>
        <w:t xml:space="preserve">1.5 </w:t>
      </w:r>
      <w:r>
        <w:rPr>
          <w:rFonts w:hint="eastAsia" w:ascii="宋体" w:hAnsi="宋体" w:eastAsia="宋体" w:cs="宋体"/>
          <w:i w:val="0"/>
          <w:iCs w:val="0"/>
          <w:caps w:val="0"/>
          <w:color w:val="333333"/>
          <w:spacing w:val="0"/>
          <w:sz w:val="32"/>
          <w:szCs w:val="32"/>
        </w:rPr>
        <w:t>事故分级</w:t>
      </w:r>
      <w:bookmarkEnd w:id="11"/>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建筑工程施工生产</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安全事故</w:t>
      </w:r>
      <w:r>
        <w:rPr>
          <w:rFonts w:hint="eastAsia" w:ascii="仿宋" w:hAnsi="仿宋" w:eastAsia="仿宋" w:cs="仿宋"/>
          <w:kern w:val="2"/>
          <w:sz w:val="32"/>
          <w:szCs w:val="32"/>
          <w:lang w:val="en-US" w:eastAsia="zh-CN" w:bidi="ar-SA"/>
        </w:rPr>
        <w:t>分为四个等级：Ⅰ级（特别重大）、Ⅱ级（重大）、Ⅲ级（较大）和Ⅳ级（一般）。</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⑴Ⅰ级(特别重大)生产安全事故,是指造成30人以上死亡,或者100人以上重伤(包括急性工业中毒,下同),或者1亿元以上直接经济损失的事故。</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⑵Ⅱ级（重大）生产安全事故,是指造成10人以上30人以下死亡, 或者50人以上100人以下重伤, 或者5000万元以上1亿元以下直接经济损失的事故。</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⑶Ⅲ级(较大)生产安全事故,是指造成3人以上10人以下死亡,或者10人以上50人以下重伤,或者1000万元以上5000万元以下直接经济损失的事故。</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⑷Ⅳ级(一般)生产安全事故,是指造成3人以下死亡,或者10人以下重伤,或者1000万元以下直接经济损失的事故。</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本预案所称“以上”包括本数,所称“以下”不包括本数。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sz w:val="32"/>
          <w:szCs w:val="32"/>
        </w:rPr>
      </w:pPr>
      <w:bookmarkStart w:id="12" w:name="_Toc17813"/>
      <w:r>
        <w:rPr>
          <w:rFonts w:hint="eastAsia" w:ascii="宋体" w:hAnsi="宋体" w:eastAsia="宋体" w:cs="宋体"/>
          <w:sz w:val="32"/>
          <w:szCs w:val="32"/>
        </w:rPr>
        <w:t>1.6 预案体系</w:t>
      </w:r>
      <w:bookmarkEnd w:id="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区建筑工程施工</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生产安全事故应急预案体系包括</w:t>
      </w:r>
      <w:r>
        <w:rPr>
          <w:rFonts w:hint="eastAsia" w:ascii="仿宋" w:hAnsi="仿宋" w:eastAsia="仿宋" w:cs="仿宋"/>
          <w:color w:val="000000" w:themeColor="text1"/>
          <w:sz w:val="32"/>
          <w:szCs w:val="32"/>
          <w:lang w:val="en-US" w:eastAsia="zh-CN"/>
          <w14:textFill>
            <w14:solidFill>
              <w14:schemeClr w14:val="tx1"/>
            </w14:solidFill>
          </w14:textFill>
        </w:rPr>
        <w:t>区自然资源与规划建设交通局部门预案、乡镇</w:t>
      </w:r>
      <w:r>
        <w:rPr>
          <w:rFonts w:hint="eastAsia" w:ascii="仿宋" w:hAnsi="仿宋" w:eastAsia="仿宋" w:cs="仿宋"/>
          <w:sz w:val="32"/>
          <w:szCs w:val="32"/>
          <w:lang w:val="en-US" w:eastAsia="zh-CN"/>
        </w:rPr>
        <w:t>建筑工程施工</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生产安全事故专项应急预案和建设、施工、监理等单位</w:t>
      </w:r>
      <w:r>
        <w:rPr>
          <w:rFonts w:hint="eastAsia" w:ascii="仿宋" w:hAnsi="仿宋" w:eastAsia="仿宋" w:cs="仿宋"/>
          <w:sz w:val="32"/>
          <w:szCs w:val="32"/>
          <w:lang w:val="en-US" w:eastAsia="zh-CN"/>
        </w:rPr>
        <w:t>建筑工程施工</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生产安全事故应</w:t>
      </w:r>
      <w:r>
        <w:rPr>
          <w:rFonts w:hint="eastAsia" w:ascii="仿宋" w:hAnsi="仿宋" w:eastAsia="仿宋" w:cs="仿宋"/>
          <w:kern w:val="2"/>
          <w:sz w:val="32"/>
          <w:szCs w:val="32"/>
          <w:lang w:val="en-US" w:eastAsia="zh-CN" w:bidi="ar-SA"/>
        </w:rPr>
        <w:t>急预案组成。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i w:val="0"/>
          <w:iCs w:val="0"/>
          <w:caps w:val="0"/>
          <w:color w:val="333333"/>
          <w:spacing w:val="0"/>
          <w:sz w:val="32"/>
          <w:szCs w:val="32"/>
          <w:shd w:val="clear" w:fill="FFFFFF"/>
        </w:rPr>
      </w:pPr>
      <w:bookmarkStart w:id="13" w:name="_Toc23291"/>
      <w:r>
        <w:rPr>
          <w:rFonts w:hint="eastAsia" w:ascii="黑体" w:hAnsi="黑体" w:eastAsia="黑体" w:cs="黑体"/>
          <w:kern w:val="2"/>
          <w:sz w:val="32"/>
          <w:szCs w:val="32"/>
          <w:lang w:val="en-US" w:eastAsia="zh-CN" w:bidi="ar-SA"/>
        </w:rPr>
        <w:t xml:space="preserve">2 </w:t>
      </w:r>
      <w:r>
        <w:rPr>
          <w:rFonts w:hint="eastAsia" w:ascii="黑体" w:hAnsi="黑体" w:eastAsia="黑体" w:cs="黑体"/>
          <w:i w:val="0"/>
          <w:iCs w:val="0"/>
          <w:caps w:val="0"/>
          <w:color w:val="333333"/>
          <w:spacing w:val="0"/>
          <w:sz w:val="32"/>
          <w:szCs w:val="32"/>
          <w:shd w:val="clear" w:fill="FFFFFF"/>
        </w:rPr>
        <w:t>组织机构及职责</w:t>
      </w:r>
      <w:bookmarkEnd w:id="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i w:val="0"/>
          <w:iCs w:val="0"/>
          <w:caps w:val="0"/>
          <w:color w:val="000000" w:themeColor="text1"/>
          <w:spacing w:val="0"/>
          <w:sz w:val="32"/>
          <w:szCs w:val="32"/>
          <w:shd w:val="clear" w:fill="FFFFFF"/>
          <w:lang w:val="en-US" w:eastAsia="zh-CN"/>
          <w14:textFill>
            <w14:solidFill>
              <w14:schemeClr w14:val="tx1"/>
            </w14:solidFill>
          </w14:textFill>
        </w:rPr>
      </w:pPr>
      <w:bookmarkStart w:id="14" w:name="_Toc17960"/>
      <w:r>
        <w:rPr>
          <w:rFonts w:hint="eastAsia" w:asciiTheme="minorEastAsia" w:hAnsiTheme="minorEastAsia" w:eastAsiaTheme="minorEastAsia" w:cstheme="minorEastAsia"/>
          <w:i w:val="0"/>
          <w:iCs w:val="0"/>
          <w:caps w:val="0"/>
          <w:color w:val="000000" w:themeColor="text1"/>
          <w:spacing w:val="0"/>
          <w:sz w:val="32"/>
          <w:szCs w:val="32"/>
          <w:shd w:val="clear" w:fill="FFFFFF"/>
          <w:lang w:val="en-US" w:eastAsia="zh-CN"/>
          <w14:textFill>
            <w14:solidFill>
              <w14:schemeClr w14:val="tx1"/>
            </w14:solidFill>
          </w14:textFill>
        </w:rPr>
        <w:t>2.1 组织体系</w:t>
      </w:r>
      <w:bookmarkEnd w:id="1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区建筑工程施工</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生产安全事故应急救援组织体系图见附件9.1。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32"/>
          <w:szCs w:val="32"/>
          <w:shd w:val="clear" w:fill="FFFFFF"/>
          <w:lang w:val="en-US" w:eastAsia="zh-CN" w:bidi="ar"/>
          <w14:textFill>
            <w14:solidFill>
              <w14:schemeClr w14:val="tx1"/>
            </w14:solidFill>
          </w14:textFill>
        </w:rPr>
        <w:t>2.2 组织指挥机构及职责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bookmarkStart w:id="15" w:name="_Toc32694"/>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2.2.1 组织指挥机构</w:t>
      </w:r>
      <w:bookmarkEnd w:id="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在</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区管委会</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的统一领导下，成立</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区建筑工程施工</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生产安全事故应急指挥部（以下简称</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区</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建筑</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应急</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指挥部），负责统一组织领导、指挥协调全</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区</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一般以上</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建筑工程施工</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生产安全事故的应对工作。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总   指   挥：区管委会分管副主任。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常务副总指挥：区自然资源与规划建设交通局局长。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副 总 指  挥：</w:t>
      </w:r>
      <w:r>
        <w:rPr>
          <w:rFonts w:hint="default" w:ascii="仿宋" w:hAnsi="仿宋" w:eastAsia="仿宋" w:cs="仿宋"/>
          <w:color w:val="000000" w:themeColor="text1"/>
          <w:sz w:val="32"/>
          <w:szCs w:val="32"/>
          <w:lang w:val="en-US" w:eastAsia="zh-CN"/>
          <w14:textFill>
            <w14:solidFill>
              <w14:schemeClr w14:val="tx1"/>
            </w14:solidFill>
          </w14:textFill>
        </w:rPr>
        <w:t>区党工委办公室（管委会办公室）</w:t>
      </w:r>
      <w:r>
        <w:rPr>
          <w:rFonts w:hint="eastAsia" w:ascii="仿宋" w:hAnsi="仿宋" w:eastAsia="仿宋" w:cs="仿宋"/>
          <w:color w:val="000000" w:themeColor="text1"/>
          <w:sz w:val="32"/>
          <w:szCs w:val="32"/>
          <w:lang w:val="en-US" w:eastAsia="zh-CN"/>
          <w14:textFill>
            <w14:solidFill>
              <w14:schemeClr w14:val="tx1"/>
            </w14:solidFill>
          </w14:textFill>
        </w:rPr>
        <w:t>分管副主任、区综合执法与应急管理局局长。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        员：</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党群工作部</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社会治理办公室、</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区财政金融与国资局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区行政审批服务局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区综合执法与应急管理局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区公安分局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区农林水与生态环境局</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市场监督管理局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区交警大队</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区消防大队</w:t>
      </w:r>
      <w:r>
        <w:rPr>
          <w:rFonts w:hint="eastAsia" w:ascii="仿宋" w:hAnsi="仿宋" w:eastAsia="仿宋" w:cs="仿宋"/>
          <w:color w:val="000000" w:themeColor="text1"/>
          <w:sz w:val="32"/>
          <w:szCs w:val="32"/>
          <w:lang w:val="en-US" w:eastAsia="zh-CN"/>
          <w14:textFill>
            <w14:solidFill>
              <w14:schemeClr w14:val="tx1"/>
            </w14:solidFill>
          </w14:textFill>
        </w:rPr>
        <w:t>、各乡镇政府、</w:t>
      </w:r>
      <w:r>
        <w:rPr>
          <w:rFonts w:hint="default" w:ascii="仿宋" w:hAnsi="仿宋" w:eastAsia="仿宋" w:cs="仿宋"/>
          <w:color w:val="000000" w:themeColor="text1"/>
          <w:sz w:val="32"/>
          <w:szCs w:val="32"/>
          <w:lang w:val="en-US" w:eastAsia="zh-CN"/>
          <w14:textFill>
            <w14:solidFill>
              <w14:schemeClr w14:val="tx1"/>
            </w14:solidFill>
          </w14:textFill>
        </w:rPr>
        <w:t>区供电服务中心</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区广电公司</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通信企业（</w:t>
      </w:r>
      <w:r>
        <w:rPr>
          <w:rFonts w:hint="default" w:ascii="仿宋" w:hAnsi="仿宋" w:eastAsia="仿宋" w:cs="仿宋"/>
          <w:color w:val="000000" w:themeColor="text1"/>
          <w:sz w:val="32"/>
          <w:szCs w:val="32"/>
          <w:lang w:val="en-US" w:eastAsia="zh-CN"/>
          <w14:textFill>
            <w14:solidFill>
              <w14:schemeClr w14:val="tx1"/>
            </w14:solidFill>
          </w14:textFill>
        </w:rPr>
        <w:t>电信公司、移动公司、联通公司</w:t>
      </w:r>
      <w:r>
        <w:rPr>
          <w:rFonts w:hint="eastAsia" w:ascii="仿宋" w:hAnsi="仿宋" w:eastAsia="仿宋" w:cs="仿宋"/>
          <w:color w:val="000000" w:themeColor="text1"/>
          <w:sz w:val="32"/>
          <w:szCs w:val="32"/>
          <w:lang w:val="en-US" w:eastAsia="zh-CN"/>
          <w14:textFill>
            <w14:solidFill>
              <w14:schemeClr w14:val="tx1"/>
            </w14:solidFill>
          </w14:textFill>
        </w:rPr>
        <w:t>）等单位相关负责人担任。指挥部成员外出或有特殊情况时，由所在单位按职务高低递补。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根据</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建筑工程施工</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生产安全事故</w:t>
      </w:r>
      <w:r>
        <w:rPr>
          <w:rFonts w:hint="eastAsia" w:ascii="仿宋" w:hAnsi="仿宋" w:eastAsia="仿宋" w:cs="仿宋"/>
          <w:color w:val="000000" w:themeColor="text1"/>
          <w:sz w:val="32"/>
          <w:szCs w:val="32"/>
          <w:lang w:val="en-US" w:eastAsia="zh-CN"/>
          <w14:textFill>
            <w14:solidFill>
              <w14:schemeClr w14:val="tx1"/>
            </w14:solidFill>
          </w14:textFill>
        </w:rPr>
        <w:t>应急处置工作需要，可对</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区</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建筑</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应急</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指挥部</w:t>
      </w:r>
      <w:r>
        <w:rPr>
          <w:rFonts w:hint="eastAsia" w:ascii="仿宋" w:hAnsi="仿宋" w:eastAsia="仿宋" w:cs="仿宋"/>
          <w:color w:val="000000" w:themeColor="text1"/>
          <w:sz w:val="32"/>
          <w:szCs w:val="32"/>
          <w:lang w:val="en-US" w:eastAsia="zh-CN"/>
          <w14:textFill>
            <w14:solidFill>
              <w14:schemeClr w14:val="tx1"/>
            </w14:solidFill>
          </w14:textFill>
        </w:rPr>
        <w:t>领导和成员进行调整。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bookmarkStart w:id="16" w:name="_Toc10806"/>
      <w:r>
        <w:rPr>
          <w:rFonts w:hint="eastAsia" w:ascii="仿宋" w:hAnsi="仿宋" w:eastAsia="仿宋" w:cs="仿宋"/>
          <w:b/>
          <w:bCs/>
          <w:color w:val="000000" w:themeColor="text1"/>
          <w:sz w:val="32"/>
          <w:szCs w:val="32"/>
          <w:lang w:val="en-US" w:eastAsia="zh-CN"/>
          <w14:textFill>
            <w14:solidFill>
              <w14:schemeClr w14:val="tx1"/>
            </w14:solidFill>
          </w14:textFill>
        </w:rPr>
        <w:t xml:space="preserve">2.2.2 </w:t>
      </w:r>
      <w:r>
        <w:rPr>
          <w:rFonts w:hint="default"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建筑</w:t>
      </w: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应急</w:t>
      </w:r>
      <w:r>
        <w:rPr>
          <w:rFonts w:hint="default"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指挥部</w:t>
      </w: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职责</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⑴ 贯彻落实区党工委、管委会和上级有关</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建筑工程施工</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生产安全事故</w:t>
      </w:r>
      <w:r>
        <w:rPr>
          <w:rFonts w:hint="eastAsia" w:ascii="仿宋" w:hAnsi="仿宋" w:eastAsia="仿宋" w:cs="仿宋"/>
          <w:color w:val="000000" w:themeColor="text1"/>
          <w:sz w:val="32"/>
          <w:szCs w:val="32"/>
          <w:lang w:val="en-US" w:eastAsia="zh-CN"/>
          <w14:textFill>
            <w14:solidFill>
              <w14:schemeClr w14:val="tx1"/>
            </w14:solidFill>
          </w14:textFill>
        </w:rPr>
        <w:t>应急工作指令</w:t>
      </w:r>
      <w:r>
        <w:rPr>
          <w:rFonts w:hint="default"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⑵研究确定建筑工程施工</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生产安全事故</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的重大决策和指导意见；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⑶</w:t>
      </w:r>
      <w:r>
        <w:rPr>
          <w:rFonts w:hint="eastAsia" w:ascii="仿宋" w:hAnsi="仿宋" w:eastAsia="仿宋" w:cs="仿宋"/>
          <w:color w:val="000000" w:themeColor="text1"/>
          <w:sz w:val="32"/>
          <w:szCs w:val="32"/>
          <w:lang w:val="en-US" w:eastAsia="zh-CN"/>
          <w14:textFill>
            <w14:solidFill>
              <w14:schemeClr w14:val="tx1"/>
            </w14:solidFill>
          </w14:textFill>
        </w:rPr>
        <w:t>指导乡镇、区自然资源与规划建设交通局、乡镇、建设、施工、监理单位建立应急救援组织体系，指导、协调乡镇、区相关单位开展突发事故应急工作；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⑷负责</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建筑工程施工</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生产安全事故</w:t>
      </w:r>
      <w:r>
        <w:rPr>
          <w:rFonts w:hint="eastAsia" w:ascii="仿宋" w:hAnsi="仿宋" w:eastAsia="仿宋" w:cs="仿宋"/>
          <w:color w:val="000000" w:themeColor="text1"/>
          <w:sz w:val="32"/>
          <w:szCs w:val="32"/>
          <w:lang w:val="en-US" w:eastAsia="zh-CN"/>
          <w14:textFill>
            <w14:solidFill>
              <w14:schemeClr w14:val="tx1"/>
            </w14:solidFill>
          </w14:textFill>
        </w:rPr>
        <w:t>的组织、指挥、协调，组织成员单位对区内</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建筑工程施工</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生产安全事故</w:t>
      </w:r>
      <w:r>
        <w:rPr>
          <w:rFonts w:hint="eastAsia" w:ascii="仿宋" w:hAnsi="仿宋" w:eastAsia="仿宋" w:cs="仿宋"/>
          <w:color w:val="000000" w:themeColor="text1"/>
          <w:sz w:val="32"/>
          <w:szCs w:val="32"/>
          <w:lang w:val="en-US" w:eastAsia="zh-CN"/>
          <w14:textFill>
            <w14:solidFill>
              <w14:schemeClr w14:val="tx1"/>
            </w14:solidFill>
          </w14:textFill>
        </w:rPr>
        <w:t>的应急工作；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⑸及时了解掌握</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建筑工程施工</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生产安全事故</w:t>
      </w:r>
      <w:r>
        <w:rPr>
          <w:rFonts w:hint="eastAsia" w:ascii="仿宋" w:hAnsi="仿宋" w:eastAsia="仿宋" w:cs="仿宋"/>
          <w:color w:val="000000" w:themeColor="text1"/>
          <w:sz w:val="32"/>
          <w:szCs w:val="32"/>
          <w:lang w:val="en-US" w:eastAsia="zh-CN"/>
          <w14:textFill>
            <w14:solidFill>
              <w14:schemeClr w14:val="tx1"/>
            </w14:solidFill>
          </w14:textFill>
        </w:rPr>
        <w:t>情况，及时向市应急指挥机构、市住建局报告、通报突发事故情况，提出应急措施的建议；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⑹</w:t>
      </w:r>
      <w:r>
        <w:rPr>
          <w:rFonts w:hint="eastAsia" w:ascii="仿宋" w:hAnsi="仿宋" w:eastAsia="仿宋" w:cs="仿宋"/>
          <w:color w:val="000000" w:themeColor="text1"/>
          <w:sz w:val="32"/>
          <w:szCs w:val="32"/>
          <w:lang w:val="en-US" w:eastAsia="zh-CN"/>
          <w14:textFill>
            <w14:solidFill>
              <w14:schemeClr w14:val="tx1"/>
            </w14:solidFill>
          </w14:textFill>
        </w:rPr>
        <w:t>负责做好</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建筑工程施工</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生产安全事故</w:t>
      </w:r>
      <w:r>
        <w:rPr>
          <w:rFonts w:hint="eastAsia" w:ascii="仿宋" w:hAnsi="仿宋" w:eastAsia="仿宋" w:cs="仿宋"/>
          <w:color w:val="000000" w:themeColor="text1"/>
          <w:sz w:val="32"/>
          <w:szCs w:val="32"/>
          <w:lang w:val="en-US" w:eastAsia="zh-CN"/>
          <w14:textFill>
            <w14:solidFill>
              <w14:schemeClr w14:val="tx1"/>
            </w14:solidFill>
          </w14:textFill>
        </w:rPr>
        <w:t>应急物资调拨，并检查落实情况；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⑺</w:t>
      </w:r>
      <w:r>
        <w:rPr>
          <w:rFonts w:hint="eastAsia" w:ascii="仿宋" w:hAnsi="仿宋" w:eastAsia="仿宋" w:cs="仿宋"/>
          <w:color w:val="000000" w:themeColor="text1"/>
          <w:sz w:val="32"/>
          <w:szCs w:val="32"/>
          <w:lang w:val="en-US" w:eastAsia="zh-CN"/>
          <w14:textFill>
            <w14:solidFill>
              <w14:schemeClr w14:val="tx1"/>
            </w14:solidFill>
          </w14:textFill>
        </w:rPr>
        <w:t>当突发事故超出区建筑应急指挥部处置能力时，按照程序请求上级政府和有关部门支援；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⑻</w:t>
      </w:r>
      <w:r>
        <w:rPr>
          <w:rFonts w:hint="default" w:ascii="仿宋" w:hAnsi="仿宋" w:eastAsia="仿宋" w:cs="仿宋"/>
          <w:color w:val="000000" w:themeColor="text1"/>
          <w:sz w:val="32"/>
          <w:szCs w:val="32"/>
          <w:lang w:val="en-US" w:eastAsia="zh-CN"/>
          <w14:textFill>
            <w14:solidFill>
              <w14:schemeClr w14:val="tx1"/>
            </w14:solidFill>
          </w14:textFill>
        </w:rPr>
        <w:t>按程序决定启动本预案并终止应急响应；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⑼其他相关重大事项。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default" w:ascii="仿宋" w:hAnsi="仿宋" w:eastAsia="仿宋" w:cs="仿宋"/>
          <w:color w:val="000000" w:themeColor="text1"/>
          <w:sz w:val="32"/>
          <w:szCs w:val="32"/>
          <w:lang w:val="en-US" w:eastAsia="zh-CN"/>
          <w14:textFill>
            <w14:solidFill>
              <w14:schemeClr w14:val="tx1"/>
            </w14:solidFill>
          </w14:textFill>
        </w:rPr>
      </w:pPr>
      <w:bookmarkStart w:id="17" w:name="_Toc3049"/>
      <w:bookmarkStart w:id="18" w:name="_Toc26915"/>
      <w:r>
        <w:rPr>
          <w:rFonts w:hint="default" w:ascii="仿宋" w:hAnsi="仿宋" w:eastAsia="仿宋" w:cs="仿宋"/>
          <w:b/>
          <w:bCs/>
          <w:color w:val="000000" w:themeColor="text1"/>
          <w:sz w:val="32"/>
          <w:szCs w:val="32"/>
          <w:lang w:val="en-US" w:eastAsia="zh-CN"/>
          <w14:textFill>
            <w14:solidFill>
              <w14:schemeClr w14:val="tx1"/>
            </w14:solidFill>
          </w14:textFill>
        </w:rPr>
        <w:t>2.1.</w:t>
      </w:r>
      <w:r>
        <w:rPr>
          <w:rFonts w:hint="eastAsia" w:ascii="仿宋" w:hAnsi="仿宋" w:eastAsia="仿宋" w:cs="仿宋"/>
          <w:b/>
          <w:bCs/>
          <w:color w:val="000000" w:themeColor="text1"/>
          <w:sz w:val="32"/>
          <w:szCs w:val="32"/>
          <w:lang w:val="en-US" w:eastAsia="zh-CN"/>
          <w14:textFill>
            <w14:solidFill>
              <w14:schemeClr w14:val="tx1"/>
            </w14:solidFill>
          </w14:textFill>
        </w:rPr>
        <w:t>3</w:t>
      </w:r>
      <w:r>
        <w:rPr>
          <w:rFonts w:hint="default"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lang w:val="en-US" w:eastAsia="zh-CN"/>
          <w14:textFill>
            <w14:solidFill>
              <w14:schemeClr w14:val="tx1"/>
            </w14:solidFill>
          </w14:textFill>
        </w:rPr>
        <w:t>区建筑应急指挥部成员单位</w:t>
      </w:r>
      <w:r>
        <w:rPr>
          <w:rFonts w:hint="default" w:ascii="仿宋" w:hAnsi="仿宋" w:eastAsia="仿宋" w:cs="仿宋"/>
          <w:b/>
          <w:bCs/>
          <w:color w:val="000000" w:themeColor="text1"/>
          <w:sz w:val="32"/>
          <w:szCs w:val="32"/>
          <w:lang w:val="en-US" w:eastAsia="zh-CN"/>
          <w14:textFill>
            <w14:solidFill>
              <w14:schemeClr w14:val="tx1"/>
            </w14:solidFill>
          </w14:textFill>
        </w:rPr>
        <w:t>的主要职责</w:t>
      </w:r>
      <w:bookmarkEnd w:id="17"/>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⑴区党群工作部：负责指导做好舆情信息综合管控工作；指导乡镇党委、政府第一时间权威发布事故信息及处置进展情况，实事求是回应社会关切；协调各级主流媒体发布权威信息，确保舆情平稳有序。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⑵</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社会治理办公室：统筹指导</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建筑工程施工</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生产安全事故</w:t>
      </w:r>
      <w:r>
        <w:rPr>
          <w:rFonts w:hint="eastAsia" w:ascii="仿宋" w:hAnsi="仿宋" w:eastAsia="仿宋" w:cs="仿宋"/>
          <w:color w:val="000000" w:themeColor="text1"/>
          <w:sz w:val="32"/>
          <w:szCs w:val="32"/>
          <w:lang w:val="en-US" w:eastAsia="zh-CN"/>
          <w14:textFill>
            <w14:solidFill>
              <w14:schemeClr w14:val="tx1"/>
            </w14:solidFill>
          </w14:textFill>
        </w:rPr>
        <w:t>群体性事故的防范化解工作。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⑶区自然资源与规划建设交通局：负责组织协调建筑工程施工等市政公用基础设施生产安全事故的应急救援处置工作。组织协调房屋建筑和市政设施工程建设领域的施工机械等救援设备；组织突发事故应急物资运输保障；负责组织有关部门和专家指导突发事故处置的技术支持，负责组织审查事故房屋建筑和市政设施工程建设的设计图纸资料，负责对事故房屋建筑和市政设施工程建设的工程质量进行调查评估、分析，总结发生事故的主要原因，对</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建筑工程施工</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事故</w:t>
      </w:r>
      <w:r>
        <w:rPr>
          <w:rFonts w:hint="eastAsia" w:ascii="仿宋" w:hAnsi="仿宋" w:eastAsia="仿宋" w:cs="仿宋"/>
          <w:color w:val="000000" w:themeColor="text1"/>
          <w:sz w:val="32"/>
          <w:szCs w:val="32"/>
          <w:lang w:val="en-US" w:eastAsia="zh-CN"/>
          <w14:textFill>
            <w14:solidFill>
              <w14:schemeClr w14:val="tx1"/>
            </w14:solidFill>
          </w14:textFill>
        </w:rPr>
        <w:t>应急抢修、抢险、排险和恢复重建等工作提供技术支持；组织、协调相关部门、乡镇开展抢修、抢险、排险和恢复重建等工作;指导乡镇</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建设、施工、监理单位</w:t>
      </w:r>
      <w:r>
        <w:rPr>
          <w:rFonts w:hint="eastAsia" w:ascii="仿宋" w:hAnsi="仿宋" w:eastAsia="仿宋" w:cs="仿宋"/>
          <w:kern w:val="2"/>
          <w:sz w:val="32"/>
          <w:szCs w:val="32"/>
          <w:lang w:val="en-US" w:eastAsia="zh-CN" w:bidi="ar-SA"/>
        </w:rPr>
        <w:t>制定生产安全事故应急预案</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⑷</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color w:val="000000" w:themeColor="text1"/>
          <w:sz w:val="32"/>
          <w:szCs w:val="32"/>
          <w:lang w:val="en-US" w:eastAsia="zh-CN"/>
          <w14:textFill>
            <w14:solidFill>
              <w14:schemeClr w14:val="tx1"/>
            </w14:solidFill>
          </w14:textFill>
        </w:rPr>
        <w:t>：负责</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建筑工程施工</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事故</w:t>
      </w:r>
      <w:r>
        <w:rPr>
          <w:rFonts w:hint="eastAsia" w:ascii="仿宋" w:hAnsi="仿宋" w:eastAsia="仿宋" w:cs="仿宋"/>
          <w:color w:val="000000" w:themeColor="text1"/>
          <w:sz w:val="32"/>
          <w:szCs w:val="32"/>
          <w:lang w:val="en-US" w:eastAsia="zh-CN"/>
          <w14:textFill>
            <w14:solidFill>
              <w14:schemeClr w14:val="tx1"/>
            </w14:solidFill>
          </w14:textFill>
        </w:rPr>
        <w:t>应急医疗救援和卫生防疫工作，</w:t>
      </w:r>
      <w:r>
        <w:rPr>
          <w:rFonts w:hint="default" w:ascii="仿宋" w:hAnsi="仿宋" w:eastAsia="仿宋" w:cs="仿宋"/>
          <w:color w:val="000000" w:themeColor="text1"/>
          <w:sz w:val="32"/>
          <w:szCs w:val="32"/>
          <w:lang w:val="en-US" w:eastAsia="zh-CN"/>
          <w14:textFill>
            <w14:solidFill>
              <w14:schemeClr w14:val="tx1"/>
            </w14:solidFill>
          </w14:textFill>
        </w:rPr>
        <w:t>指导做好遇难人员遗体善后处置工作</w:t>
      </w:r>
      <w:r>
        <w:rPr>
          <w:rFonts w:hint="eastAsia" w:ascii="仿宋" w:hAnsi="仿宋" w:eastAsia="仿宋" w:cs="仿宋"/>
          <w:color w:val="000000" w:themeColor="text1"/>
          <w:sz w:val="32"/>
          <w:szCs w:val="32"/>
          <w:lang w:val="en-US" w:eastAsia="zh-CN"/>
          <w14:textFill>
            <w14:solidFill>
              <w14:schemeClr w14:val="tx1"/>
            </w14:solidFill>
          </w14:textFill>
        </w:rPr>
        <w:t>；组织协调医疗卫生资源，开展伤、病员现场救治、转运和医院收治工作，统计医疗机构接诊救治伤、病员情况。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⑸</w:t>
      </w:r>
      <w:r>
        <w:rPr>
          <w:rFonts w:hint="default" w:ascii="仿宋" w:hAnsi="仿宋" w:eastAsia="仿宋" w:cs="仿宋"/>
          <w:color w:val="000000" w:themeColor="text1"/>
          <w:sz w:val="32"/>
          <w:szCs w:val="32"/>
          <w:lang w:val="en-US" w:eastAsia="zh-CN"/>
          <w14:textFill>
            <w14:solidFill>
              <w14:schemeClr w14:val="tx1"/>
            </w14:solidFill>
          </w14:textFill>
        </w:rPr>
        <w:t>区财政金融与国资局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_GB2312" w:hAnsi="宋体" w:eastAsia="仿宋_GB2312" w:cs="仿宋"/>
          <w:bCs/>
          <w:snapToGrid w:val="0"/>
          <w:spacing w:val="6"/>
          <w:kern w:val="0"/>
          <w:sz w:val="32"/>
          <w:szCs w:val="32"/>
          <w:lang w:bidi="ar"/>
        </w:rPr>
        <w:t>根据主管部门上报的资金需求，保障政府安全生产投入及建筑工程施工安全生产工作经费，为应对建筑工程施工生产安全事故工作提供资金支持</w:t>
      </w:r>
      <w:r>
        <w:rPr>
          <w:rFonts w:hint="eastAsia" w:ascii="仿宋" w:hAnsi="仿宋" w:eastAsia="仿宋" w:cs="仿宋"/>
          <w:color w:val="000000" w:themeColor="text1"/>
          <w:sz w:val="32"/>
          <w:szCs w:val="32"/>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⑹</w:t>
      </w:r>
      <w:r>
        <w:rPr>
          <w:rFonts w:hint="default" w:ascii="仿宋" w:hAnsi="仿宋" w:eastAsia="仿宋" w:cs="仿宋"/>
          <w:color w:val="000000" w:themeColor="text1"/>
          <w:sz w:val="32"/>
          <w:szCs w:val="32"/>
          <w:lang w:val="en-US" w:eastAsia="zh-CN"/>
          <w14:textFill>
            <w14:solidFill>
              <w14:schemeClr w14:val="tx1"/>
            </w14:solidFill>
          </w14:textFill>
        </w:rPr>
        <w:t>区行政审批服务局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kern w:val="2"/>
          <w:sz w:val="32"/>
          <w:szCs w:val="32"/>
          <w:lang w:val="en-US" w:eastAsia="zh-CN" w:bidi="ar-SA"/>
          <w14:textFill>
            <w14:solidFill>
              <w14:schemeClr w14:val="tx1"/>
            </w14:solidFill>
          </w14:textFill>
        </w:rPr>
        <w:t>按建设程序组织</w:t>
      </w:r>
      <w:r>
        <w:rPr>
          <w:rFonts w:hint="eastAsia" w:ascii="仿宋" w:hAnsi="仿宋" w:eastAsia="仿宋" w:cs="仿宋"/>
          <w:color w:val="000000" w:themeColor="text1"/>
          <w:sz w:val="32"/>
          <w:szCs w:val="32"/>
          <w:lang w:val="en-US" w:eastAsia="zh-CN"/>
          <w14:textFill>
            <w14:solidFill>
              <w14:schemeClr w14:val="tx1"/>
            </w14:solidFill>
          </w14:textFill>
        </w:rPr>
        <w:t>房屋建筑和市政设施工程建设</w:t>
      </w:r>
      <w:r>
        <w:rPr>
          <w:rFonts w:hint="default" w:ascii="仿宋" w:hAnsi="仿宋" w:eastAsia="仿宋" w:cs="仿宋"/>
          <w:color w:val="000000" w:themeColor="text1"/>
          <w:kern w:val="2"/>
          <w:sz w:val="32"/>
          <w:szCs w:val="32"/>
          <w:lang w:val="en-US" w:eastAsia="zh-CN" w:bidi="ar-SA"/>
          <w14:textFill>
            <w14:solidFill>
              <w14:schemeClr w14:val="tx1"/>
            </w14:solidFill>
          </w14:textFill>
        </w:rPr>
        <w:t>项目的前期审查审批工作。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⑺</w:t>
      </w:r>
      <w:r>
        <w:rPr>
          <w:rFonts w:hint="default" w:ascii="仿宋" w:hAnsi="仿宋" w:eastAsia="仿宋" w:cs="仿宋"/>
          <w:color w:val="000000" w:themeColor="text1"/>
          <w:sz w:val="32"/>
          <w:szCs w:val="32"/>
          <w:lang w:val="en-US" w:eastAsia="zh-CN"/>
          <w14:textFill>
            <w14:solidFill>
              <w14:schemeClr w14:val="tx1"/>
            </w14:solidFill>
          </w14:textFill>
        </w:rPr>
        <w:t>区综合执法与应急管理局</w:t>
      </w:r>
      <w:r>
        <w:rPr>
          <w:rFonts w:hint="eastAsia" w:ascii="仿宋" w:hAnsi="仿宋" w:eastAsia="仿宋" w:cs="仿宋"/>
          <w:color w:val="000000" w:themeColor="text1"/>
          <w:sz w:val="32"/>
          <w:szCs w:val="32"/>
          <w:lang w:val="en-US" w:eastAsia="zh-CN"/>
          <w14:textFill>
            <w14:solidFill>
              <w14:schemeClr w14:val="tx1"/>
            </w14:solidFill>
          </w14:textFill>
        </w:rPr>
        <w:t>：负责组织协调城镇燃气等市政公用基础设施生产安全事故的应急救援与处置工作；负责</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建筑工程施工</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生产安全事故</w:t>
      </w:r>
      <w:r>
        <w:rPr>
          <w:rFonts w:hint="eastAsia" w:ascii="仿宋" w:hAnsi="仿宋" w:eastAsia="仿宋" w:cs="仿宋"/>
          <w:color w:val="000000" w:themeColor="text1"/>
          <w:sz w:val="32"/>
          <w:szCs w:val="32"/>
          <w:lang w:val="en-US" w:eastAsia="zh-CN"/>
          <w14:textFill>
            <w14:solidFill>
              <w14:schemeClr w14:val="tx1"/>
            </w14:solidFill>
          </w14:textFill>
        </w:rPr>
        <w:t>应急救援的指导，</w:t>
      </w:r>
      <w:r>
        <w:rPr>
          <w:rFonts w:hint="default" w:ascii="仿宋" w:hAnsi="仿宋" w:eastAsia="仿宋" w:cs="仿宋"/>
          <w:color w:val="000000" w:themeColor="text1"/>
          <w:sz w:val="32"/>
          <w:szCs w:val="32"/>
          <w:lang w:val="en-US" w:eastAsia="zh-CN"/>
          <w14:textFill>
            <w14:solidFill>
              <w14:schemeClr w14:val="tx1"/>
            </w14:solidFill>
          </w14:textFill>
        </w:rPr>
        <w:t>协助开展</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建筑工程施工事故</w:t>
      </w:r>
      <w:r>
        <w:rPr>
          <w:rFonts w:hint="default" w:ascii="仿宋" w:hAnsi="仿宋" w:eastAsia="仿宋" w:cs="仿宋"/>
          <w:color w:val="000000" w:themeColor="text1"/>
          <w:sz w:val="32"/>
          <w:szCs w:val="32"/>
          <w:lang w:val="en-US" w:eastAsia="zh-CN"/>
          <w14:textFill>
            <w14:solidFill>
              <w14:schemeClr w14:val="tx1"/>
            </w14:solidFill>
          </w14:textFill>
        </w:rPr>
        <w:t>中的危险化学品泄漏</w:t>
      </w:r>
      <w:r>
        <w:rPr>
          <w:rFonts w:hint="eastAsia" w:ascii="仿宋" w:hAnsi="仿宋" w:eastAsia="仿宋" w:cs="仿宋"/>
          <w:color w:val="000000" w:themeColor="text1"/>
          <w:sz w:val="32"/>
          <w:szCs w:val="32"/>
          <w:lang w:val="en-US" w:eastAsia="zh-CN"/>
          <w14:textFill>
            <w14:solidFill>
              <w14:schemeClr w14:val="tx1"/>
            </w14:solidFill>
          </w14:textFill>
        </w:rPr>
        <w:t>事故</w:t>
      </w:r>
      <w:r>
        <w:rPr>
          <w:rFonts w:hint="default" w:ascii="仿宋" w:hAnsi="仿宋" w:eastAsia="仿宋" w:cs="仿宋"/>
          <w:color w:val="000000" w:themeColor="text1"/>
          <w:sz w:val="32"/>
          <w:szCs w:val="32"/>
          <w:lang w:val="en-US" w:eastAsia="zh-CN"/>
          <w14:textFill>
            <w14:solidFill>
              <w14:schemeClr w14:val="tx1"/>
            </w14:solidFill>
          </w14:textFill>
        </w:rPr>
        <w:t>的抢险救援工作</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根据区管委会授权，牵头组织或参与一般</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建筑工程施工生产安全事故</w:t>
      </w:r>
      <w:r>
        <w:rPr>
          <w:rFonts w:hint="eastAsia" w:ascii="仿宋_GB2312" w:hAnsi="仿宋_GB2312" w:eastAsia="仿宋_GB2312" w:cs="仿宋_GB2312"/>
          <w:color w:val="000000" w:themeColor="text1"/>
          <w:sz w:val="32"/>
          <w:szCs w:val="32"/>
          <w14:textFill>
            <w14:solidFill>
              <w14:schemeClr w14:val="tx1"/>
            </w14:solidFill>
          </w14:textFill>
        </w:rPr>
        <w:t>调查</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负责事故信息的接报以及组织协调有关</w:t>
      </w:r>
      <w:r>
        <w:rPr>
          <w:rFonts w:hint="eastAsia" w:ascii="仿宋" w:hAnsi="仿宋" w:eastAsia="仿宋" w:cs="仿宋"/>
          <w:color w:val="000000" w:themeColor="text1"/>
          <w:sz w:val="32"/>
          <w:szCs w:val="32"/>
          <w:lang w:val="en-US" w:eastAsia="zh-CN"/>
          <w14:textFill>
            <w14:solidFill>
              <w14:schemeClr w14:val="tx1"/>
            </w14:solidFill>
          </w14:textFill>
        </w:rPr>
        <w:t>专业</w:t>
      </w:r>
      <w:r>
        <w:rPr>
          <w:rFonts w:hint="default" w:ascii="仿宋" w:hAnsi="仿宋" w:eastAsia="仿宋" w:cs="仿宋"/>
          <w:color w:val="000000" w:themeColor="text1"/>
          <w:sz w:val="32"/>
          <w:szCs w:val="32"/>
          <w:lang w:val="en-US" w:eastAsia="zh-CN"/>
          <w14:textFill>
            <w14:solidFill>
              <w14:schemeClr w14:val="tx1"/>
            </w14:solidFill>
          </w14:textFill>
        </w:rPr>
        <w:t>应急队伍参加救援工作。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⑻</w:t>
      </w:r>
      <w:r>
        <w:rPr>
          <w:rFonts w:hint="default" w:ascii="仿宋" w:hAnsi="仿宋" w:eastAsia="仿宋" w:cs="仿宋"/>
          <w:color w:val="000000" w:themeColor="text1"/>
          <w:sz w:val="32"/>
          <w:szCs w:val="32"/>
          <w:lang w:val="en-US" w:eastAsia="zh-CN"/>
          <w14:textFill>
            <w14:solidFill>
              <w14:schemeClr w14:val="tx1"/>
            </w14:solidFill>
          </w14:textFill>
        </w:rPr>
        <w:t>区公安分局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负责现场安全保卫工作，维护现场及周边治安秩序维护、现场警戒</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负责核实事故伤亡人数和伤亡人员的姓名、身份；负责有关直接责任人的控制及逃逸人员的追捕</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⑼</w:t>
      </w:r>
      <w:r>
        <w:rPr>
          <w:rFonts w:hint="default" w:ascii="仿宋" w:hAnsi="仿宋" w:eastAsia="仿宋" w:cs="仿宋"/>
          <w:color w:val="000000" w:themeColor="text1"/>
          <w:sz w:val="32"/>
          <w:szCs w:val="32"/>
          <w:lang w:val="en-US" w:eastAsia="zh-CN"/>
          <w14:textFill>
            <w14:solidFill>
              <w14:schemeClr w14:val="tx1"/>
            </w14:solidFill>
          </w14:textFill>
        </w:rPr>
        <w:t>区农林水与生态环境局</w:t>
      </w:r>
      <w:r>
        <w:rPr>
          <w:rFonts w:hint="eastAsia" w:ascii="仿宋" w:hAnsi="仿宋" w:eastAsia="仿宋" w:cs="仿宋"/>
          <w:color w:val="000000" w:themeColor="text1"/>
          <w:sz w:val="32"/>
          <w:szCs w:val="32"/>
          <w:lang w:val="en-US" w:eastAsia="zh-CN"/>
          <w14:textFill>
            <w14:solidFill>
              <w14:schemeClr w14:val="tx1"/>
            </w14:solidFill>
          </w14:textFill>
        </w:rPr>
        <w:t>：负责组织协调事故现场环境应急监测，界定环境影响区域范围，即时发出预警，提出控制建议，防止污染范围扩大；负责组织环境应急处置和损害评估工作，参与环境损害责任调查。</w:t>
      </w:r>
    </w:p>
    <w:p>
      <w:pPr>
        <w:pStyle w:val="3"/>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⑽</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市场监督管理局</w:t>
      </w:r>
      <w:r>
        <w:rPr>
          <w:rFonts w:hint="eastAsia" w:ascii="仿宋" w:hAnsi="仿宋" w:eastAsia="仿宋" w:cs="仿宋"/>
          <w:color w:val="000000" w:themeColor="text1"/>
          <w:sz w:val="32"/>
          <w:szCs w:val="32"/>
          <w:lang w:val="en-US" w:eastAsia="zh-CN"/>
          <w14:textFill>
            <w14:solidFill>
              <w14:schemeClr w14:val="tx1"/>
            </w14:solidFill>
          </w14:textFill>
        </w:rPr>
        <w:t>：</w:t>
      </w:r>
      <w:r>
        <w:rPr>
          <w:spacing w:val="-3"/>
        </w:rPr>
        <w:t>协调事故中涉及特种</w:t>
      </w:r>
      <w:r>
        <w:rPr>
          <w:rFonts w:hint="eastAsia" w:ascii="仿宋" w:hAnsi="仿宋" w:eastAsia="仿宋" w:cs="仿宋"/>
          <w:color w:val="000000" w:themeColor="text1"/>
          <w:sz w:val="32"/>
          <w:szCs w:val="32"/>
          <w:lang w:val="en-US" w:eastAsia="zh-CN"/>
          <w14:textFill>
            <w14:solidFill>
              <w14:schemeClr w14:val="tx1"/>
            </w14:solidFill>
          </w14:textFill>
        </w:rPr>
        <w:t>设备的抢险救援工作，协助特种设备事故调查工作。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⑾</w:t>
      </w:r>
      <w:r>
        <w:rPr>
          <w:rFonts w:hint="default" w:ascii="仿宋" w:hAnsi="仿宋" w:eastAsia="仿宋" w:cs="仿宋"/>
          <w:color w:val="000000" w:themeColor="text1"/>
          <w:sz w:val="32"/>
          <w:szCs w:val="32"/>
          <w:lang w:val="en-US" w:eastAsia="zh-CN"/>
          <w14:textFill>
            <w14:solidFill>
              <w14:schemeClr w14:val="tx1"/>
            </w14:solidFill>
          </w14:textFill>
        </w:rPr>
        <w:t>区交警大队</w:t>
      </w:r>
      <w:r>
        <w:rPr>
          <w:rFonts w:hint="eastAsia" w:ascii="仿宋" w:hAnsi="仿宋" w:eastAsia="仿宋" w:cs="仿宋"/>
          <w:color w:val="000000" w:themeColor="text1"/>
          <w:sz w:val="32"/>
          <w:szCs w:val="32"/>
          <w:lang w:val="en-US" w:eastAsia="zh-CN"/>
          <w14:textFill>
            <w14:solidFill>
              <w14:schemeClr w14:val="tx1"/>
            </w14:solidFill>
          </w14:textFill>
        </w:rPr>
        <w:t>：负责事故现场周边道路交通管制，引导救援车辆到达事故现场，保障周边道路畅通。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⑿</w:t>
      </w:r>
      <w:r>
        <w:rPr>
          <w:rFonts w:hint="default" w:ascii="仿宋" w:hAnsi="仿宋" w:eastAsia="仿宋" w:cs="仿宋"/>
          <w:color w:val="000000" w:themeColor="text1"/>
          <w:sz w:val="32"/>
          <w:szCs w:val="32"/>
          <w:lang w:val="en-US" w:eastAsia="zh-CN"/>
          <w14:textFill>
            <w14:solidFill>
              <w14:schemeClr w14:val="tx1"/>
            </w14:solidFill>
          </w14:textFill>
        </w:rPr>
        <w:t>区消防大队</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发挥消防救援队伍主力军作用和装备优势，</w:t>
      </w:r>
      <w:r>
        <w:rPr>
          <w:rFonts w:hint="eastAsia" w:ascii="仿宋" w:hAnsi="仿宋" w:eastAsia="仿宋" w:cs="仿宋"/>
          <w:color w:val="000000" w:themeColor="text1"/>
          <w:sz w:val="32"/>
          <w:szCs w:val="32"/>
          <w:lang w:val="en-US" w:eastAsia="zh-CN"/>
          <w14:textFill>
            <w14:solidFill>
              <w14:schemeClr w14:val="tx1"/>
            </w14:solidFill>
          </w14:textFill>
        </w:rPr>
        <w:t>负责现场的应急抢险和抢救人民生命财产安全的应急救援与处置工作；</w:t>
      </w:r>
      <w:r>
        <w:rPr>
          <w:rFonts w:hint="default" w:ascii="仿宋" w:hAnsi="仿宋" w:eastAsia="仿宋" w:cs="仿宋"/>
          <w:color w:val="000000" w:themeColor="text1"/>
          <w:sz w:val="32"/>
          <w:szCs w:val="32"/>
          <w:lang w:val="en-US" w:eastAsia="zh-CN"/>
          <w14:textFill>
            <w14:solidFill>
              <w14:schemeClr w14:val="tx1"/>
            </w14:solidFill>
          </w14:textFill>
        </w:rPr>
        <w:t>负责控制和扑灭火灾，控制易燃物资的现场控制和处置，并协助相关技术部门开展有毒物质的洗消工作。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⒀乡镇政府：负责组织乡镇干部、辖区村委会干部参与</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建筑工程施工事故</w:t>
      </w:r>
      <w:r>
        <w:rPr>
          <w:rFonts w:hint="eastAsia" w:ascii="仿宋" w:hAnsi="仿宋" w:eastAsia="仿宋" w:cs="仿宋"/>
          <w:color w:val="000000" w:themeColor="text1"/>
          <w:sz w:val="32"/>
          <w:szCs w:val="32"/>
          <w:lang w:val="en-US" w:eastAsia="zh-CN"/>
          <w14:textFill>
            <w14:solidFill>
              <w14:schemeClr w14:val="tx1"/>
            </w14:solidFill>
          </w14:textFill>
        </w:rPr>
        <w:t>先期处置，配合区建筑应急指挥部做好组织、协调、实施</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建筑工程施工事故</w:t>
      </w:r>
      <w:r>
        <w:rPr>
          <w:rFonts w:hint="eastAsia" w:ascii="仿宋" w:hAnsi="仿宋" w:eastAsia="仿宋" w:cs="仿宋"/>
          <w:color w:val="000000" w:themeColor="text1"/>
          <w:sz w:val="32"/>
          <w:szCs w:val="32"/>
          <w:lang w:val="en-US" w:eastAsia="zh-CN"/>
          <w14:textFill>
            <w14:solidFill>
              <w14:schemeClr w14:val="tx1"/>
            </w14:solidFill>
          </w14:textFill>
        </w:rPr>
        <w:t>应急救援工作。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⒁</w:t>
      </w:r>
      <w:r>
        <w:rPr>
          <w:rFonts w:hint="default" w:ascii="仿宋" w:hAnsi="仿宋" w:eastAsia="仿宋" w:cs="仿宋"/>
          <w:color w:val="000000" w:themeColor="text1"/>
          <w:sz w:val="32"/>
          <w:szCs w:val="32"/>
          <w:lang w:val="en-US" w:eastAsia="zh-CN"/>
          <w14:textFill>
            <w14:solidFill>
              <w14:schemeClr w14:val="tx1"/>
            </w14:solidFill>
          </w14:textFill>
        </w:rPr>
        <w:t>区供电服务中心</w:t>
      </w:r>
      <w:r>
        <w:rPr>
          <w:rFonts w:hint="eastAsia" w:ascii="仿宋" w:hAnsi="仿宋" w:eastAsia="仿宋" w:cs="仿宋"/>
          <w:color w:val="000000" w:themeColor="text1"/>
          <w:sz w:val="32"/>
          <w:szCs w:val="32"/>
          <w:lang w:val="en-US" w:eastAsia="zh-CN"/>
          <w14:textFill>
            <w14:solidFill>
              <w14:schemeClr w14:val="tx1"/>
            </w14:solidFill>
          </w14:textFill>
        </w:rPr>
        <w:t>：负责建筑工程施工生产安全事故应急救援的电力保障工作。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⒂</w:t>
      </w:r>
      <w:r>
        <w:rPr>
          <w:rFonts w:hint="default" w:ascii="仿宋" w:hAnsi="仿宋" w:eastAsia="仿宋" w:cs="仿宋"/>
          <w:color w:val="000000" w:themeColor="text1"/>
          <w:sz w:val="32"/>
          <w:szCs w:val="32"/>
          <w:lang w:val="en-US" w:eastAsia="zh-CN"/>
          <w14:textFill>
            <w14:solidFill>
              <w14:schemeClr w14:val="tx1"/>
            </w14:solidFill>
          </w14:textFill>
        </w:rPr>
        <w:t>区广电公司</w:t>
      </w:r>
      <w:r>
        <w:rPr>
          <w:rFonts w:hint="eastAsia" w:ascii="仿宋" w:hAnsi="仿宋" w:eastAsia="仿宋" w:cs="仿宋"/>
          <w:color w:val="000000" w:themeColor="text1"/>
          <w:sz w:val="32"/>
          <w:szCs w:val="32"/>
          <w:lang w:val="en-US" w:eastAsia="zh-CN"/>
          <w14:textFill>
            <w14:solidFill>
              <w14:schemeClr w14:val="tx1"/>
            </w14:solidFill>
          </w14:textFill>
        </w:rPr>
        <w:t>：负责指导应对突发事故有关知识的宣传和应急处置信息的应急广播电视保障工作。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⒃</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通信企业：负责组织做好事故现场应急通信保障工作。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default" w:ascii="仿宋" w:hAnsi="仿宋" w:eastAsia="仿宋" w:cs="仿宋"/>
          <w:color w:val="000000" w:themeColor="text1"/>
          <w:sz w:val="32"/>
          <w:szCs w:val="32"/>
          <w:lang w:val="en-US" w:eastAsia="zh-CN"/>
          <w14:textFill>
            <w14:solidFill>
              <w14:schemeClr w14:val="tx1"/>
            </w14:solidFill>
          </w14:textFill>
        </w:rPr>
      </w:pPr>
      <w:bookmarkStart w:id="19" w:name="_Toc20266"/>
      <w:bookmarkStart w:id="20" w:name="_Toc2859"/>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2.2 </w:t>
      </w:r>
      <w:r>
        <w:rPr>
          <w:rFonts w:hint="eastAsia" w:asciiTheme="minorEastAsia" w:hAnsiTheme="minorEastAsia" w:cstheme="minorEastAsia"/>
          <w:color w:val="000000" w:themeColor="text1"/>
          <w:sz w:val="32"/>
          <w:szCs w:val="32"/>
          <w:lang w:val="en-US" w:eastAsia="zh-CN"/>
          <w14:textFill>
            <w14:solidFill>
              <w14:schemeClr w14:val="tx1"/>
            </w14:solidFill>
          </w14:textFill>
        </w:rPr>
        <w:t>区建筑</w:t>
      </w:r>
      <w:r>
        <w:rPr>
          <w:rFonts w:hint="eastAsia" w:asciiTheme="minorEastAsia" w:hAnsiTheme="minorEastAsia" w:eastAsiaTheme="minorEastAsia" w:cstheme="minorEastAsia"/>
          <w:color w:val="000000" w:themeColor="text1"/>
          <w:sz w:val="32"/>
          <w:szCs w:val="32"/>
          <w14:textFill>
            <w14:solidFill>
              <w14:schemeClr w14:val="tx1"/>
            </w14:solidFill>
          </w14:textFill>
        </w:rPr>
        <w:t>应急指挥部办公室</w:t>
      </w:r>
      <w:bookmarkEnd w:id="19"/>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eastAsia" w:ascii="仿宋" w:hAnsi="仿宋" w:eastAsia="仿宋" w:cs="仿宋"/>
          <w:b/>
          <w:bCs/>
          <w:color w:val="000000" w:themeColor="text1"/>
          <w:sz w:val="32"/>
          <w:szCs w:val="32"/>
          <w:lang w:val="en-US" w:eastAsia="zh-CN"/>
          <w14:textFill>
            <w14:solidFill>
              <w14:schemeClr w14:val="tx1"/>
            </w14:solidFill>
          </w14:textFill>
        </w:rPr>
      </w:pPr>
      <w:bookmarkStart w:id="21" w:name="_Toc5307"/>
      <w:bookmarkStart w:id="22" w:name="_Toc26763"/>
      <w:bookmarkStart w:id="23" w:name="_Toc21708"/>
      <w:r>
        <w:rPr>
          <w:rFonts w:hint="eastAsia" w:ascii="仿宋" w:hAnsi="仿宋" w:eastAsia="仿宋" w:cs="仿宋"/>
          <w:b/>
          <w:bCs/>
          <w:color w:val="000000" w:themeColor="text1"/>
          <w:sz w:val="32"/>
          <w:szCs w:val="32"/>
          <w:lang w:val="en-US" w:eastAsia="zh-CN"/>
          <w14:textFill>
            <w14:solidFill>
              <w14:schemeClr w14:val="tx1"/>
            </w14:solidFill>
          </w14:textFill>
        </w:rPr>
        <w:t>2.2.1 区建筑应急指挥部办公室组成</w:t>
      </w:r>
      <w:bookmarkEnd w:id="21"/>
      <w:bookmarkEnd w:id="22"/>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区建筑应急指挥部下设应急指挥部办公室，办公室设在区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主  任：</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局长兼任。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副主任：区</w:t>
      </w:r>
      <w:r>
        <w:rPr>
          <w:rFonts w:hint="default" w:ascii="仿宋" w:hAnsi="仿宋" w:eastAsia="仿宋" w:cs="仿宋"/>
          <w:color w:val="000000" w:themeColor="text1"/>
          <w:sz w:val="32"/>
          <w:szCs w:val="32"/>
          <w:lang w:val="en-US" w:eastAsia="zh-CN"/>
          <w14:textFill>
            <w14:solidFill>
              <w14:schemeClr w14:val="tx1"/>
            </w14:solidFill>
          </w14:textFill>
        </w:rPr>
        <w:t>综合执法与应急管理局分管副局长</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  员：</w:t>
      </w:r>
      <w:r>
        <w:rPr>
          <w:rFonts w:hint="default" w:ascii="仿宋" w:hAnsi="仿宋" w:eastAsia="仿宋" w:cs="仿宋"/>
          <w:color w:val="000000" w:themeColor="text1"/>
          <w:sz w:val="32"/>
          <w:szCs w:val="32"/>
          <w:lang w:val="en-US" w:eastAsia="zh-CN"/>
          <w14:textFill>
            <w14:solidFill>
              <w14:schemeClr w14:val="tx1"/>
            </w14:solidFill>
          </w14:textFill>
        </w:rPr>
        <w:t>成员由应急指挥部各成员单位联络</w:t>
      </w:r>
      <w:r>
        <w:rPr>
          <w:rFonts w:hint="eastAsia" w:ascii="仿宋" w:hAnsi="仿宋" w:eastAsia="仿宋" w:cs="仿宋"/>
          <w:color w:val="000000" w:themeColor="text1"/>
          <w:sz w:val="32"/>
          <w:szCs w:val="32"/>
          <w:lang w:val="en-US" w:eastAsia="zh-CN"/>
          <w14:textFill>
            <w14:solidFill>
              <w14:schemeClr w14:val="tx1"/>
            </w14:solidFill>
          </w14:textFill>
        </w:rPr>
        <w:t>员</w:t>
      </w:r>
      <w:r>
        <w:rPr>
          <w:rFonts w:hint="default" w:ascii="仿宋" w:hAnsi="仿宋" w:eastAsia="仿宋" w:cs="仿宋"/>
          <w:color w:val="000000" w:themeColor="text1"/>
          <w:sz w:val="32"/>
          <w:szCs w:val="32"/>
          <w:lang w:val="en-US" w:eastAsia="zh-CN"/>
          <w14:textFill>
            <w14:solidFill>
              <w14:schemeClr w14:val="tx1"/>
            </w14:solidFill>
          </w14:textFill>
        </w:rPr>
        <w:t>组成</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eastAsia" w:ascii="仿宋" w:hAnsi="仿宋" w:eastAsia="仿宋" w:cs="仿宋"/>
          <w:b/>
          <w:bCs/>
          <w:color w:val="000000" w:themeColor="text1"/>
          <w:sz w:val="32"/>
          <w:szCs w:val="32"/>
          <w:lang w:val="en-US" w:eastAsia="zh-CN"/>
          <w14:textFill>
            <w14:solidFill>
              <w14:schemeClr w14:val="tx1"/>
            </w14:solidFill>
          </w14:textFill>
        </w:rPr>
      </w:pPr>
      <w:bookmarkStart w:id="24" w:name="_Toc24171"/>
      <w:bookmarkStart w:id="25" w:name="_Toc9963"/>
      <w:bookmarkStart w:id="26" w:name="_Toc32241"/>
      <w:r>
        <w:rPr>
          <w:rFonts w:hint="eastAsia" w:ascii="仿宋" w:hAnsi="仿宋" w:eastAsia="仿宋" w:cs="仿宋"/>
          <w:b/>
          <w:bCs/>
          <w:color w:val="000000" w:themeColor="text1"/>
          <w:sz w:val="32"/>
          <w:szCs w:val="32"/>
          <w:lang w:val="en-US" w:eastAsia="zh-CN"/>
          <w14:textFill>
            <w14:solidFill>
              <w14:schemeClr w14:val="tx1"/>
            </w14:solidFill>
          </w14:textFill>
        </w:rPr>
        <w:t>2.2.2 区建筑应急指挥部办公室</w:t>
      </w:r>
      <w:bookmarkEnd w:id="24"/>
      <w:bookmarkEnd w:id="25"/>
      <w:bookmarkEnd w:id="26"/>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⑴承担区建筑应急指挥部的日常工作，承担应急值守、信息汇总与通报、综合协调等工作；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⑵负责与应急指挥部领导、成员单位和现场处置组的联络工作，及时贯彻落实区建筑应急指挥部的各项部署并检查和报告执行情况；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⑶负责建筑工程施工突发事故的监测、预警，并向区建筑应急指挥部提出发布、终止预警信息的建议；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⑷向区建筑应急指挥部报告突发建筑工程施工事故应急处置工作情况；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⑸负责区建筑应急指挥部总指挥、副总指挥和现场指挥长、成员单位和专家之间的联络，负责与市应急指挥机构和市住建局之间的联络；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⑹协调衔接应急工作组和各相关成员单位之间的工作；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⑺负责区建筑工程施工突发事故的风险评估、隐患排查以及相关应急资源的管理工作；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⑻组织安排建筑工程施工突发事故应急演练，落实演练和应急救援措施。</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⑼完成区建筑应急指挥部交办的其他工作。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1"/>
        <w:rPr>
          <w:rFonts w:hint="eastAsia" w:ascii="宋体" w:hAnsi="宋体" w:eastAsia="宋体" w:cs="宋体"/>
          <w:color w:val="000000" w:themeColor="text1"/>
          <w:kern w:val="2"/>
          <w:sz w:val="32"/>
          <w:szCs w:val="32"/>
          <w:lang w:val="en-US" w:eastAsia="zh-CN" w:bidi="ar-SA"/>
          <w14:textFill>
            <w14:solidFill>
              <w14:schemeClr w14:val="tx1"/>
            </w14:solidFill>
          </w14:textFill>
        </w:rPr>
      </w:pPr>
      <w:bookmarkStart w:id="27" w:name="_Toc10487"/>
      <w:bookmarkStart w:id="28" w:name="_Toc28817"/>
      <w:bookmarkStart w:id="29" w:name="_Toc13426"/>
      <w:r>
        <w:rPr>
          <w:rFonts w:hint="eastAsia" w:ascii="宋体" w:hAnsi="宋体" w:eastAsia="宋体" w:cs="宋体"/>
          <w:color w:val="000000" w:themeColor="text1"/>
          <w:kern w:val="2"/>
          <w:sz w:val="32"/>
          <w:szCs w:val="32"/>
          <w:lang w:val="en-US" w:eastAsia="zh-CN" w:bidi="ar-SA"/>
          <w14:textFill>
            <w14:solidFill>
              <w14:schemeClr w14:val="tx1"/>
            </w14:solidFill>
          </w14:textFill>
        </w:rPr>
        <w:t>2.3 现场指挥部及职责</w:t>
      </w:r>
      <w:bookmarkEnd w:id="27"/>
      <w:bookmarkEnd w:id="28"/>
      <w:bookmarkEnd w:id="29"/>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建筑工程施工突发事故发生后，根据应急处置工作实际需要成立现场应急指挥部，由总指挥确定现场指挥长。现场指挥部下设应急工作组，由综合协调组、抢险救援组、治安警戒组、后勤保障组、医疗救护组、新闻舆情组、善后工作组、监测预报组、专家组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现场指挥部主要职责：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⑴执行建筑应急指挥部下达的工作任务，负责现场应急救援与处置工作；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⑵协调建立现场警戒区和交通管制区域，确定重点防护区域；</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⑶协调、指挥有关单位和人员参加现场应急救援；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⑷组织专家对突发事故进行技术指导；</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⑸根据事故现场情况提出处置建议和支援请求。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1"/>
        <w:rPr>
          <w:rFonts w:hint="eastAsia" w:ascii="宋体" w:hAnsi="宋体" w:eastAsia="宋体" w:cs="宋体"/>
          <w:color w:val="000000" w:themeColor="text1"/>
          <w:kern w:val="2"/>
          <w:sz w:val="32"/>
          <w:szCs w:val="32"/>
          <w:lang w:val="en-US" w:eastAsia="zh-CN" w:bidi="ar-SA"/>
          <w14:textFill>
            <w14:solidFill>
              <w14:schemeClr w14:val="tx1"/>
            </w14:solidFill>
          </w14:textFill>
        </w:rPr>
      </w:pPr>
      <w:bookmarkStart w:id="30" w:name="_Toc21086"/>
      <w:r>
        <w:rPr>
          <w:rFonts w:hint="eastAsia" w:ascii="宋体" w:hAnsi="宋体" w:eastAsia="宋体" w:cs="宋体"/>
          <w:color w:val="000000" w:themeColor="text1"/>
          <w:kern w:val="2"/>
          <w:sz w:val="32"/>
          <w:szCs w:val="32"/>
          <w:lang w:val="en-US" w:eastAsia="zh-CN" w:bidi="ar-SA"/>
          <w14:textFill>
            <w14:solidFill>
              <w14:schemeClr w14:val="tx1"/>
            </w14:solidFill>
          </w14:textFill>
        </w:rPr>
        <w:t>2.4 应急工作组</w:t>
      </w:r>
      <w:bookmarkEnd w:id="30"/>
      <w:r>
        <w:rPr>
          <w:rFonts w:hint="eastAsia" w:ascii="宋体" w:hAnsi="宋体" w:eastAsia="宋体" w:cs="宋体"/>
          <w:color w:val="000000" w:themeColor="text1"/>
          <w:kern w:val="2"/>
          <w:sz w:val="32"/>
          <w:szCs w:val="32"/>
          <w:lang w:val="en-US" w:eastAsia="zh-CN" w:bidi="ar-SA"/>
          <w14:textFill>
            <w14:solidFill>
              <w14:schemeClr w14:val="tx1"/>
            </w14:solidFill>
          </w14:textFill>
        </w:rPr>
        <w:t>组成及职责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outlineLvl w:val="2"/>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31" w:name="_Toc967"/>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2.4.1 综合协调组</w:t>
      </w:r>
      <w:bookmarkEnd w:id="31"/>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职责：负责搜集分析突发事故信息，提出工作建议供区桥梁应急指挥部决策，传达区桥梁应急指挥部命令，协调相关部门参加处置工作，收集、汇总、上报处置工作情况。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相关负责人担任。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成员：区</w:t>
      </w:r>
      <w:r>
        <w:rPr>
          <w:rFonts w:hint="default" w:ascii="仿宋" w:hAnsi="仿宋" w:eastAsia="仿宋" w:cs="仿宋"/>
          <w:color w:val="000000" w:themeColor="text1"/>
          <w:sz w:val="32"/>
          <w:szCs w:val="32"/>
          <w:lang w:val="en-US" w:eastAsia="zh-CN"/>
          <w14:textFill>
            <w14:solidFill>
              <w14:schemeClr w14:val="tx1"/>
            </w14:solidFill>
          </w14:textFill>
        </w:rPr>
        <w:t>综合执法与应急管理局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、区公安分局、区消防救援大队、</w:t>
      </w:r>
      <w:r>
        <w:rPr>
          <w:rFonts w:hint="eastAsia" w:ascii="仿宋" w:hAnsi="仿宋" w:eastAsia="仿宋" w:cs="仿宋"/>
          <w:color w:val="000000" w:themeColor="text1"/>
          <w:sz w:val="32"/>
          <w:szCs w:val="32"/>
          <w:lang w:val="en-US" w:eastAsia="zh-CN"/>
          <w14:textFill>
            <w14:solidFill>
              <w14:schemeClr w14:val="tx1"/>
            </w14:solidFill>
          </w14:textFill>
        </w:rPr>
        <w:t>事发地乡镇政府</w:t>
      </w:r>
      <w:r>
        <w:rPr>
          <w:rFonts w:hint="eastAsia" w:ascii="仿宋" w:hAnsi="仿宋" w:eastAsia="仿宋" w:cs="仿宋"/>
          <w:color w:val="000000" w:themeColor="text1"/>
          <w:kern w:val="2"/>
          <w:sz w:val="32"/>
          <w:szCs w:val="32"/>
          <w:lang w:val="en-US" w:eastAsia="zh-CN" w:bidi="ar-SA"/>
          <w14:textFill>
            <w14:solidFill>
              <w14:schemeClr w14:val="tx1"/>
            </w14:solidFill>
          </w14:textFill>
        </w:rPr>
        <w:t>等单位组成。</w:t>
      </w:r>
    </w:p>
    <w:p>
      <w:pPr>
        <w:pStyle w:val="2"/>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32" w:name="_Toc19572"/>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2.4.2 抢险救援组</w:t>
      </w:r>
      <w:bookmarkEnd w:id="32"/>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职责：负责事故现场处置与救援的组织与实施，包括抢险救援、伤员搜救、救援结束后的洗消等工作。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组长：由区消防救援大队负责人担任。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成员：区</w:t>
      </w:r>
      <w:r>
        <w:rPr>
          <w:rFonts w:hint="default" w:ascii="仿宋" w:hAnsi="仿宋" w:eastAsia="仿宋" w:cs="仿宋"/>
          <w:color w:val="000000" w:themeColor="text1"/>
          <w:sz w:val="32"/>
          <w:szCs w:val="32"/>
          <w:lang w:val="en-US" w:eastAsia="zh-CN"/>
          <w14:textFill>
            <w14:solidFill>
              <w14:schemeClr w14:val="tx1"/>
            </w14:solidFill>
          </w14:textFill>
        </w:rPr>
        <w:t>综合执法与应急管理局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、区公安分局、区消防救援大队、</w:t>
      </w:r>
      <w:r>
        <w:rPr>
          <w:rFonts w:hint="eastAsia" w:ascii="仿宋" w:hAnsi="仿宋" w:eastAsia="仿宋" w:cs="仿宋"/>
          <w:color w:val="000000" w:themeColor="text1"/>
          <w:sz w:val="32"/>
          <w:szCs w:val="32"/>
          <w:lang w:val="en-US" w:eastAsia="zh-CN"/>
          <w14:textFill>
            <w14:solidFill>
              <w14:schemeClr w14:val="tx1"/>
            </w14:solidFill>
          </w14:textFill>
        </w:rPr>
        <w:t>事发地乡镇政府</w:t>
      </w:r>
      <w:r>
        <w:rPr>
          <w:rFonts w:hint="eastAsia" w:ascii="仿宋" w:hAnsi="仿宋" w:eastAsia="仿宋" w:cs="仿宋"/>
          <w:color w:val="000000" w:themeColor="text1"/>
          <w:kern w:val="2"/>
          <w:sz w:val="32"/>
          <w:szCs w:val="32"/>
          <w:lang w:val="en-US" w:eastAsia="zh-CN" w:bidi="ar-SA"/>
          <w14:textFill>
            <w14:solidFill>
              <w14:schemeClr w14:val="tx1"/>
            </w14:solidFill>
          </w14:textFill>
        </w:rPr>
        <w:t>、</w:t>
      </w:r>
      <w:r>
        <w:rPr>
          <w:rFonts w:hint="eastAsia" w:ascii="仿宋" w:hAnsi="仿宋" w:eastAsia="仿宋" w:cs="仿宋"/>
          <w:kern w:val="2"/>
          <w:sz w:val="32"/>
          <w:szCs w:val="32"/>
          <w:lang w:val="en-US" w:eastAsia="zh-CN" w:bidi="ar-SA"/>
        </w:rPr>
        <w:t>建设、施工、监理</w:t>
      </w:r>
      <w:r>
        <w:rPr>
          <w:rFonts w:hint="eastAsia" w:ascii="仿宋" w:hAnsi="仿宋" w:eastAsia="仿宋" w:cs="仿宋"/>
          <w:color w:val="000000" w:themeColor="text1"/>
          <w:kern w:val="2"/>
          <w:sz w:val="32"/>
          <w:szCs w:val="32"/>
          <w:lang w:val="en-US" w:eastAsia="zh-CN" w:bidi="ar-SA"/>
          <w14:textFill>
            <w14:solidFill>
              <w14:schemeClr w14:val="tx1"/>
            </w14:solidFill>
          </w14:textFill>
        </w:rPr>
        <w:t>等单位组成。</w:t>
      </w:r>
    </w:p>
    <w:p>
      <w:pPr>
        <w:pStyle w:val="2"/>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33" w:name="_Toc8289"/>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2.4.3 治安警戒组</w:t>
      </w:r>
      <w:bookmarkEnd w:id="33"/>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职责：负责建立警戒区域，维护社会治安秩序，保卫重要目标和财产安全；负责事发地交通管制，保障救援物资、救援队伍、疏散人群、伤员运送车辆的顺利通行。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组长：由区公安分局负责人担任。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成员：属地派出所、区公安分局、区交警大队、区自然资源与规划建设交通局等单位组成。</w:t>
      </w:r>
    </w:p>
    <w:p>
      <w:pPr>
        <w:pStyle w:val="2"/>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bookmarkStart w:id="34" w:name="_Toc3248"/>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2.4.4 后勤保障组</w:t>
      </w:r>
      <w:bookmarkEnd w:id="34"/>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责：负责组织、调集和运送救灾、抗灾物资、救援设备、器材等及时到位；保障应急经费及时足额到位；征用或租用必要应急物资、设备、房屋、场地、车辆等工作；负责协调生活必需品等应急物资的筹备、供应和调拨工作；负责为应急救援及民生生活提供电力、供水及通信保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负责人担任。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成员：区</w:t>
      </w:r>
      <w:r>
        <w:rPr>
          <w:rFonts w:hint="default" w:ascii="仿宋" w:hAnsi="仿宋" w:eastAsia="仿宋" w:cs="仿宋"/>
          <w:color w:val="000000" w:themeColor="text1"/>
          <w:sz w:val="32"/>
          <w:szCs w:val="32"/>
          <w:lang w:val="en-US" w:eastAsia="zh-CN"/>
          <w14:textFill>
            <w14:solidFill>
              <w14:schemeClr w14:val="tx1"/>
            </w14:solidFill>
          </w14:textFill>
        </w:rPr>
        <w:t>综合执法与应急管理局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区财政金融与国资局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color w:val="000000" w:themeColor="text1"/>
          <w:sz w:val="32"/>
          <w:szCs w:val="32"/>
          <w:lang w:val="en-US" w:eastAsia="zh-CN"/>
          <w14:textFill>
            <w14:solidFill>
              <w14:schemeClr w14:val="tx1"/>
            </w14:solidFill>
          </w14:textFill>
        </w:rPr>
        <w:t>、事发地乡镇政府、供电、供水、</w:t>
      </w:r>
      <w:r>
        <w:rPr>
          <w:rFonts w:hint="default" w:ascii="仿宋" w:hAnsi="仿宋" w:eastAsia="仿宋" w:cs="仿宋"/>
          <w:color w:val="000000" w:themeColor="text1"/>
          <w:sz w:val="32"/>
          <w:szCs w:val="32"/>
          <w:lang w:val="en-US" w:eastAsia="zh-CN"/>
          <w14:textFill>
            <w14:solidFill>
              <w14:schemeClr w14:val="tx1"/>
            </w14:solidFill>
          </w14:textFill>
        </w:rPr>
        <w:t>区电信公司、移动公司、联通公司</w:t>
      </w:r>
      <w:r>
        <w:rPr>
          <w:rFonts w:hint="eastAsia" w:ascii="仿宋" w:hAnsi="仿宋" w:eastAsia="仿宋" w:cs="仿宋"/>
          <w:color w:val="000000" w:themeColor="text1"/>
          <w:kern w:val="2"/>
          <w:sz w:val="32"/>
          <w:szCs w:val="32"/>
          <w:lang w:val="en-US" w:eastAsia="zh-CN" w:bidi="ar-SA"/>
          <w14:textFill>
            <w14:solidFill>
              <w14:schemeClr w14:val="tx1"/>
            </w14:solidFill>
          </w14:textFill>
        </w:rPr>
        <w:t>等单位组成。</w:t>
      </w:r>
    </w:p>
    <w:p>
      <w:pPr>
        <w:pStyle w:val="2"/>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bookmarkStart w:id="35" w:name="_Toc31156"/>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2.4.5 医疗救护组</w:t>
      </w:r>
      <w:bookmarkEnd w:id="35"/>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职责：负责建立现场急救站或临时救援点，对受伤人员开展现场急救并及时转送医院治疗；统计转送抢救治疗的伤亡人数；控制传染病源；负责临时安置场所的卫生消毒、疾病防疫和医疗救治。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负责人担任。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成员：区各医疗机构、</w:t>
      </w:r>
      <w:r>
        <w:rPr>
          <w:rFonts w:hint="eastAsia" w:ascii="仿宋" w:hAnsi="仿宋" w:eastAsia="仿宋" w:cs="仿宋"/>
          <w:color w:val="000000" w:themeColor="text1"/>
          <w:sz w:val="32"/>
          <w:szCs w:val="32"/>
          <w:lang w:val="en-US" w:eastAsia="zh-CN"/>
          <w14:textFill>
            <w14:solidFill>
              <w14:schemeClr w14:val="tx1"/>
            </w14:solidFill>
          </w14:textFill>
        </w:rPr>
        <w:t>事发地乡镇政府</w:t>
      </w:r>
      <w:r>
        <w:rPr>
          <w:rFonts w:hint="eastAsia" w:ascii="仿宋" w:hAnsi="仿宋" w:eastAsia="仿宋" w:cs="仿宋"/>
          <w:color w:val="000000" w:themeColor="text1"/>
          <w:kern w:val="2"/>
          <w:sz w:val="32"/>
          <w:szCs w:val="32"/>
          <w:lang w:val="en-US" w:eastAsia="zh-CN" w:bidi="ar-SA"/>
          <w14:textFill>
            <w14:solidFill>
              <w14:schemeClr w14:val="tx1"/>
            </w14:solidFill>
          </w14:textFill>
        </w:rPr>
        <w:t>等单位组成。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outlineLvl w:val="2"/>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bookmarkStart w:id="36" w:name="_Toc7747"/>
      <w:r>
        <w:rPr>
          <w:rFonts w:hint="eastAsia" w:ascii="仿宋" w:hAnsi="仿宋" w:eastAsia="仿宋" w:cs="仿宋"/>
          <w:b/>
          <w:bCs/>
          <w:color w:val="000000" w:themeColor="text1"/>
          <w:sz w:val="32"/>
          <w:szCs w:val="32"/>
          <w:lang w:val="en-US" w:eastAsia="zh-CN"/>
          <w14:textFill>
            <w14:solidFill>
              <w14:schemeClr w14:val="tx1"/>
            </w14:solidFill>
          </w14:textFill>
        </w:rPr>
        <w:t xml:space="preserve">2.4.6 </w:t>
      </w:r>
      <w:r>
        <w:rPr>
          <w:rFonts w:hint="eastAsia" w:ascii="仿宋" w:hAnsi="仿宋" w:eastAsia="仿宋" w:cs="仿宋"/>
          <w:b/>
          <w:bCs/>
          <w:color w:val="000000" w:themeColor="text1"/>
          <w:sz w:val="32"/>
          <w:szCs w:val="32"/>
          <w14:textFill>
            <w14:solidFill>
              <w14:schemeClr w14:val="tx1"/>
            </w14:solidFill>
          </w14:textFill>
        </w:rPr>
        <w:t>新闻舆情组</w:t>
      </w:r>
      <w:bookmarkEnd w:id="36"/>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职责：</w:t>
      </w:r>
      <w:r>
        <w:rPr>
          <w:rFonts w:hint="default" w:ascii="仿宋" w:hAnsi="仿宋" w:eastAsia="仿宋" w:cs="仿宋"/>
          <w:color w:val="000000" w:themeColor="text1"/>
          <w:sz w:val="32"/>
          <w:szCs w:val="32"/>
          <w:lang w:val="en-US" w:eastAsia="zh-CN"/>
          <w14:textFill>
            <w14:solidFill>
              <w14:schemeClr w14:val="tx1"/>
            </w14:solidFill>
          </w14:textFill>
        </w:rPr>
        <w:t>负责协调、安排新闻报道、新闻发布、媒体管理等工作；网络舆情的监测、收集、研判、引导，公众自救防护知识宣传等工作。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w:t>
      </w:r>
      <w:r>
        <w:rPr>
          <w:rFonts w:hint="eastAsia" w:ascii="仿宋" w:hAnsi="仿宋" w:eastAsia="仿宋" w:cs="仿宋"/>
          <w:color w:val="000000" w:themeColor="text1"/>
          <w:sz w:val="32"/>
          <w:szCs w:val="32"/>
          <w:lang w:val="en-US" w:eastAsia="zh-CN"/>
          <w14:textFill>
            <w14:solidFill>
              <w14:schemeClr w14:val="tx1"/>
            </w14:solidFill>
          </w14:textFill>
        </w:rPr>
        <w:t>由</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党群工作部相关负责人担任。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党群工作部、</w:t>
      </w:r>
      <w:r>
        <w:rPr>
          <w:rFonts w:hint="eastAsia" w:ascii="仿宋" w:hAnsi="仿宋" w:eastAsia="仿宋" w:cs="仿宋"/>
          <w:color w:val="000000" w:themeColor="text1"/>
          <w:sz w:val="32"/>
          <w:szCs w:val="32"/>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、区公安分局、</w:t>
      </w:r>
      <w:r>
        <w:rPr>
          <w:rFonts w:hint="default" w:ascii="仿宋" w:hAnsi="仿宋" w:eastAsia="仿宋" w:cs="仿宋"/>
          <w:color w:val="000000" w:themeColor="text1"/>
          <w:sz w:val="32"/>
          <w:szCs w:val="32"/>
          <w:lang w:val="en-US" w:eastAsia="zh-CN"/>
          <w14:textFill>
            <w14:solidFill>
              <w14:schemeClr w14:val="tx1"/>
            </w14:solidFill>
          </w14:textFill>
        </w:rPr>
        <w:t>区广电公司</w:t>
      </w:r>
      <w:r>
        <w:rPr>
          <w:rFonts w:hint="eastAsia" w:ascii="仿宋" w:hAnsi="仿宋" w:eastAsia="仿宋" w:cs="仿宋"/>
          <w:color w:val="000000" w:themeColor="text1"/>
          <w:sz w:val="32"/>
          <w:szCs w:val="32"/>
          <w:lang w:val="en-US" w:eastAsia="zh-CN"/>
          <w14:textFill>
            <w14:solidFill>
              <w14:schemeClr w14:val="tx1"/>
            </w14:solidFill>
          </w14:textFill>
        </w:rPr>
        <w:t>、建筑工程施工等单位组成。</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color w:val="000000" w:themeColor="text1"/>
          <w:kern w:val="0"/>
          <w:sz w:val="32"/>
          <w:szCs w:val="32"/>
          <w:lang w:val="en-US" w:eastAsia="zh-CN" w:bidi="ar"/>
          <w14:textFill>
            <w14:solidFill>
              <w14:schemeClr w14:val="tx1"/>
            </w14:solidFill>
          </w14:textFill>
        </w:rPr>
      </w:pPr>
      <w:bookmarkStart w:id="37" w:name="_Toc10612"/>
      <w:r>
        <w:rPr>
          <w:rFonts w:hint="eastAsia" w:ascii="仿宋" w:hAnsi="仿宋" w:eastAsia="仿宋" w:cs="仿宋"/>
          <w:b/>
          <w:bCs/>
          <w:color w:val="000000" w:themeColor="text1"/>
          <w:kern w:val="0"/>
          <w:sz w:val="32"/>
          <w:szCs w:val="32"/>
          <w:lang w:val="en-US" w:eastAsia="zh-CN" w:bidi="ar"/>
          <w14:textFill>
            <w14:solidFill>
              <w14:schemeClr w14:val="tx1"/>
            </w14:solidFill>
          </w14:textFill>
        </w:rPr>
        <w:t>2.4.7 善后工作组</w:t>
      </w:r>
      <w:bookmarkEnd w:id="3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sz w:val="32"/>
          <w:szCs w:val="32"/>
          <w:lang w:val="en-US" w:eastAsia="zh-CN"/>
        </w:rPr>
        <w:t>职责：负责组织群众安置和伤亡人员善后工作；负责调拨和发放救灾款物，保证群众的基本生活，遇难者遗体的临时保管；勘察现场，快速理赔；开展心理救援等工作。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负责人担任。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民生保障局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、区公安分局、</w:t>
      </w:r>
      <w:r>
        <w:rPr>
          <w:rFonts w:hint="eastAsia" w:ascii="仿宋" w:hAnsi="仿宋" w:eastAsia="仿宋" w:cs="仿宋"/>
          <w:color w:val="000000" w:themeColor="text1"/>
          <w:sz w:val="32"/>
          <w:szCs w:val="32"/>
          <w:lang w:val="en-US" w:eastAsia="zh-CN"/>
          <w14:textFill>
            <w14:solidFill>
              <w14:schemeClr w14:val="tx1"/>
            </w14:solidFill>
          </w14:textFill>
        </w:rPr>
        <w:t>事发地乡镇政府</w:t>
      </w:r>
      <w:r>
        <w:rPr>
          <w:rFonts w:hint="eastAsia" w:ascii="仿宋" w:hAnsi="仿宋" w:eastAsia="仿宋" w:cs="仿宋"/>
          <w:color w:val="000000" w:themeColor="text1"/>
          <w:kern w:val="2"/>
          <w:sz w:val="32"/>
          <w:szCs w:val="32"/>
          <w:lang w:val="en-US" w:eastAsia="zh-CN" w:bidi="ar-SA"/>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建设、施工等单</w:t>
      </w:r>
      <w:r>
        <w:rPr>
          <w:rFonts w:hint="eastAsia" w:ascii="仿宋" w:hAnsi="仿宋" w:eastAsia="仿宋" w:cs="仿宋"/>
          <w:color w:val="000000" w:themeColor="text1"/>
          <w:kern w:val="2"/>
          <w:sz w:val="32"/>
          <w:szCs w:val="32"/>
          <w:lang w:val="en-US" w:eastAsia="zh-CN" w:bidi="ar-SA"/>
          <w14:textFill>
            <w14:solidFill>
              <w14:schemeClr w14:val="tx1"/>
            </w14:solidFill>
          </w14:textFill>
        </w:rPr>
        <w:t>位组成。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38" w:name="_Toc23072"/>
      <w:bookmarkStart w:id="39" w:name="_Toc8638"/>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2.4.8 监测预报组</w:t>
      </w:r>
      <w:bookmarkEnd w:id="38"/>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bookmarkStart w:id="40" w:name="_Toc13199"/>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职责：负责现场环境监测、保护、提出污染物处置措施；负责事故现场抢险救援过程中风向、风力等气象情况的监测、预报工作。</w:t>
      </w:r>
      <w:bookmarkEnd w:id="40"/>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w:t>
      </w:r>
      <w:r>
        <w:rPr>
          <w:rFonts w:hint="default" w:ascii="仿宋" w:hAnsi="仿宋" w:eastAsia="仿宋" w:cs="仿宋"/>
          <w:color w:val="000000" w:themeColor="text1"/>
          <w:sz w:val="32"/>
          <w:szCs w:val="32"/>
          <w:lang w:val="en-US" w:eastAsia="zh-CN"/>
          <w14:textFill>
            <w14:solidFill>
              <w14:schemeClr w14:val="tx1"/>
            </w14:solidFill>
          </w14:textFill>
        </w:rPr>
        <w:t>区农林水与生态环境局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负责人担任。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农林水与生态环境局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区综合执法与应急管理局</w:t>
      </w:r>
      <w:r>
        <w:rPr>
          <w:rFonts w:hint="eastAsia" w:ascii="仿宋" w:hAnsi="仿宋" w:eastAsia="仿宋" w:cs="仿宋"/>
          <w:color w:val="000000" w:themeColor="text1"/>
          <w:sz w:val="32"/>
          <w:szCs w:val="32"/>
          <w:lang w:val="en-US" w:eastAsia="zh-CN"/>
          <w14:textFill>
            <w14:solidFill>
              <w14:schemeClr w14:val="tx1"/>
            </w14:solidFill>
          </w14:textFill>
        </w:rPr>
        <w:t>等单</w:t>
      </w:r>
      <w:r>
        <w:rPr>
          <w:rFonts w:hint="eastAsia" w:ascii="仿宋" w:hAnsi="仿宋" w:eastAsia="仿宋" w:cs="仿宋"/>
          <w:color w:val="000000" w:themeColor="text1"/>
          <w:kern w:val="2"/>
          <w:sz w:val="32"/>
          <w:szCs w:val="32"/>
          <w:lang w:val="en-US" w:eastAsia="zh-CN" w:bidi="ar-SA"/>
          <w14:textFill>
            <w14:solidFill>
              <w14:schemeClr w14:val="tx1"/>
            </w14:solidFill>
          </w14:textFill>
        </w:rPr>
        <w:t>位组成。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41" w:name="_Toc10300"/>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2.4.9 专家组</w:t>
      </w:r>
      <w:bookmarkEnd w:id="39"/>
      <w:bookmarkEnd w:id="41"/>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color w:val="000000" w:themeColor="text1"/>
          <w:kern w:val="2"/>
          <w:sz w:val="32"/>
          <w:szCs w:val="32"/>
          <w:lang w:val="en-US" w:eastAsia="zh-CN" w:bidi="ar-SA"/>
          <w14:textFill>
            <w14:solidFill>
              <w14:schemeClr w14:val="tx1"/>
            </w14:solidFill>
          </w14:textFill>
        </w:rPr>
        <w:t>专家组是非常设应急咨询机构。由</w:t>
      </w:r>
      <w:r>
        <w:rPr>
          <w:rFonts w:hint="eastAsia" w:ascii="仿宋" w:hAnsi="仿宋" w:eastAsia="仿宋" w:cs="仿宋"/>
          <w:color w:val="000000" w:themeColor="text1"/>
          <w:kern w:val="2"/>
          <w:sz w:val="32"/>
          <w:szCs w:val="32"/>
          <w:lang w:val="en-US" w:eastAsia="zh-CN" w:bidi="ar-SA"/>
          <w14:textFill>
            <w14:solidFill>
              <w14:schemeClr w14:val="tx1"/>
            </w14:solidFill>
          </w14:textFill>
        </w:rPr>
        <w:t>市、区专家库中选择与事故处置有关的专家组成</w:t>
      </w:r>
      <w:r>
        <w:rPr>
          <w:rFonts w:hint="default" w:ascii="仿宋" w:hAnsi="仿宋" w:eastAsia="仿宋" w:cs="仿宋"/>
          <w:color w:val="000000" w:themeColor="text1"/>
          <w:kern w:val="2"/>
          <w:sz w:val="32"/>
          <w:szCs w:val="32"/>
          <w:lang w:val="en-US" w:eastAsia="zh-CN" w:bidi="ar-SA"/>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负责对应急准备以及应急行动方案提供专业咨询和建议，根据需要参加建筑工程施工突发事故的应急处置工作。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1"/>
        <w:rPr>
          <w:rFonts w:hint="eastAsia" w:ascii="仿宋" w:hAnsi="仿宋" w:eastAsia="仿宋" w:cs="仿宋"/>
          <w:color w:val="000000" w:themeColor="text1"/>
          <w:sz w:val="32"/>
          <w:szCs w:val="32"/>
          <w:lang w:val="en-US" w:eastAsia="zh-CN"/>
          <w14:textFill>
            <w14:solidFill>
              <w14:schemeClr w14:val="tx1"/>
            </w14:solidFill>
          </w14:textFill>
        </w:rPr>
      </w:pPr>
      <w:bookmarkStart w:id="42" w:name="_Toc1807"/>
      <w:r>
        <w:rPr>
          <w:rFonts w:hint="eastAsia" w:ascii="宋体" w:hAnsi="宋体" w:eastAsia="宋体" w:cs="宋体"/>
          <w:color w:val="000000" w:themeColor="text1"/>
          <w:sz w:val="32"/>
          <w:szCs w:val="32"/>
          <w:lang w:val="en-US" w:eastAsia="zh-CN"/>
          <w14:textFill>
            <w14:solidFill>
              <w14:schemeClr w14:val="tx1"/>
            </w14:solidFill>
          </w14:textFill>
        </w:rPr>
        <w:t>2.5 乡镇政府职责</w:t>
      </w:r>
      <w:bookmarkEnd w:id="42"/>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乡镇政府负责建立辖区建筑工程施工生产安全事故应急管理工作制度，制定辖区建筑工程施工生产安全事故应急预案，做好应急救援队伍建设和应急人员培训工作，定期组织开展应急预案的演练和评估；加强应急值守和建筑工程施工生产安全事故的信息上报工作；做好辖区内的建筑工程施工安全风险防范和监测预警</w:t>
      </w:r>
      <w:r>
        <w:rPr>
          <w:rFonts w:hint="eastAsia" w:ascii="仿宋" w:hAnsi="仿宋" w:eastAsia="仿宋" w:cs="仿宋"/>
          <w:color w:val="000000" w:themeColor="text1"/>
          <w:kern w:val="0"/>
          <w:sz w:val="32"/>
          <w:szCs w:val="32"/>
          <w:lang w:val="en-US" w:eastAsia="zh-CN" w:bidi="ar"/>
          <w14:textFill>
            <w14:solidFill>
              <w14:schemeClr w14:val="tx1"/>
            </w14:solidFill>
          </w14:textFill>
        </w:rPr>
        <w:t>工作；负责指挥、组织、协调辖区内建筑工程施工生产安全事故的先期处置工作。</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color w:val="000000" w:themeColor="text1"/>
          <w:kern w:val="0"/>
          <w:sz w:val="32"/>
          <w:szCs w:val="32"/>
          <w:lang w:val="en-US" w:eastAsia="zh-CN" w:bidi="ar"/>
          <w14:textFill>
            <w14:solidFill>
              <w14:schemeClr w14:val="tx1"/>
            </w14:solidFill>
          </w14:textFill>
        </w:rPr>
      </w:pPr>
      <w:bookmarkStart w:id="43" w:name="_Toc10004"/>
      <w:r>
        <w:rPr>
          <w:rFonts w:hint="eastAsia" w:asciiTheme="minorEastAsia" w:hAnsiTheme="minorEastAsia" w:eastAsiaTheme="minorEastAsia" w:cstheme="minorEastAsia"/>
          <w:color w:val="000000" w:themeColor="text1"/>
          <w:kern w:val="0"/>
          <w:sz w:val="32"/>
          <w:szCs w:val="32"/>
          <w:lang w:val="en-US" w:eastAsia="zh-CN" w:bidi="ar"/>
          <w14:textFill>
            <w14:solidFill>
              <w14:schemeClr w14:val="tx1"/>
            </w14:solidFill>
          </w14:textFill>
        </w:rPr>
        <w:t xml:space="preserve">2.6 </w:t>
      </w:r>
      <w:r>
        <w:rPr>
          <w:rFonts w:hint="eastAsia" w:asciiTheme="minorEastAsia" w:hAnsiTheme="minorEastAsia" w:cstheme="minorEastAsia"/>
          <w:color w:val="000000" w:themeColor="text1"/>
          <w:kern w:val="0"/>
          <w:sz w:val="32"/>
          <w:szCs w:val="32"/>
          <w:lang w:val="en-US" w:eastAsia="zh-CN" w:bidi="ar"/>
          <w14:textFill>
            <w14:solidFill>
              <w14:schemeClr w14:val="tx1"/>
            </w14:solidFill>
          </w14:textFill>
        </w:rPr>
        <w:t>建筑工程施工</w:t>
      </w:r>
      <w:r>
        <w:rPr>
          <w:rFonts w:hint="eastAsia" w:asciiTheme="minorEastAsia" w:hAnsiTheme="minorEastAsia" w:eastAsiaTheme="minorEastAsia" w:cstheme="minorEastAsia"/>
          <w:color w:val="000000" w:themeColor="text1"/>
          <w:kern w:val="0"/>
          <w:sz w:val="32"/>
          <w:szCs w:val="32"/>
          <w:lang w:val="en-US" w:eastAsia="zh-CN" w:bidi="ar"/>
          <w14:textFill>
            <w14:solidFill>
              <w14:schemeClr w14:val="tx1"/>
            </w14:solidFill>
          </w14:textFill>
        </w:rPr>
        <w:t>单位职责</w:t>
      </w:r>
      <w:bookmarkEnd w:id="43"/>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sz w:val="32"/>
          <w:szCs w:val="32"/>
          <w:lang w:val="en-US" w:eastAsia="zh-CN"/>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建筑工程施工单位应当加强建筑工程施工生产安全事故应急管理工作，建立健全建筑工程施工生产安全事故应对工作责任制，按规定要求建设安全生产信息化管理平台；采取预防和预警措施，健全应急机制，编制建筑工程施工生产安全事故应急预案，与属地政府相关应急预案相衔接，配备应急资源，定期开展应急预案的演练和评估；单位主要负责人全面负责本单位的建筑工程施工生产安全事故应急工作；事故发生时，立即采取先期处置，并配合做好建筑工程施工生产安全事故应急救援、善后和事故调查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lang w:val="en-US" w:eastAsia="zh-CN"/>
        </w:rPr>
      </w:pPr>
      <w:bookmarkStart w:id="44" w:name="_Toc2484"/>
      <w:r>
        <w:rPr>
          <w:rFonts w:hint="eastAsia" w:ascii="黑体" w:hAnsi="黑体" w:eastAsia="黑体" w:cs="黑体"/>
          <w:color w:val="000000" w:themeColor="text1"/>
          <w:sz w:val="32"/>
          <w:szCs w:val="32"/>
          <w:lang w:val="en-US" w:eastAsia="zh-CN"/>
          <w14:textFill>
            <w14:solidFill>
              <w14:schemeClr w14:val="tx1"/>
            </w14:solidFill>
          </w14:textFill>
        </w:rPr>
        <w:t xml:space="preserve">3 </w:t>
      </w:r>
      <w:bookmarkStart w:id="45" w:name="_Toc6600"/>
      <w:r>
        <w:rPr>
          <w:rFonts w:hint="eastAsia" w:ascii="黑体" w:hAnsi="黑体" w:eastAsia="黑体" w:cs="黑体"/>
          <w:color w:val="000000" w:themeColor="text1"/>
          <w:sz w:val="32"/>
          <w:szCs w:val="32"/>
          <w:lang w:val="en-US" w:eastAsia="zh-CN"/>
          <w14:textFill>
            <w14:solidFill>
              <w14:schemeClr w14:val="tx1"/>
            </w14:solidFill>
          </w14:textFill>
        </w:rPr>
        <w:t>预防与预警</w:t>
      </w:r>
      <w:bookmarkEnd w:id="44"/>
      <w:bookmarkEnd w:id="45"/>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color w:val="000000" w:themeColor="text1"/>
          <w:kern w:val="0"/>
          <w:sz w:val="32"/>
          <w:szCs w:val="32"/>
          <w:lang w:val="en-US" w:eastAsia="zh-CN" w:bidi="ar"/>
          <w14:textFill>
            <w14:solidFill>
              <w14:schemeClr w14:val="tx1"/>
            </w14:solidFill>
          </w14:textFill>
        </w:rPr>
      </w:pPr>
      <w:bookmarkStart w:id="46" w:name="_Toc28985"/>
      <w:r>
        <w:rPr>
          <w:rFonts w:hint="eastAsia" w:ascii="宋体" w:hAnsi="宋体" w:eastAsia="宋体" w:cs="宋体"/>
          <w:color w:val="000000" w:themeColor="text1"/>
          <w:kern w:val="0"/>
          <w:sz w:val="32"/>
          <w:szCs w:val="32"/>
          <w:lang w:val="en-US" w:eastAsia="zh-CN" w:bidi="ar"/>
          <w14:textFill>
            <w14:solidFill>
              <w14:schemeClr w14:val="tx1"/>
            </w14:solidFill>
          </w14:textFill>
        </w:rPr>
        <w:t>3.1 预防</w:t>
      </w:r>
      <w:bookmarkEnd w:id="46"/>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建筑工程施工</w:t>
      </w:r>
      <w:r>
        <w:rPr>
          <w:rFonts w:hint="default" w:ascii="仿宋" w:hAnsi="仿宋" w:eastAsia="仿宋" w:cs="仿宋"/>
          <w:color w:val="000000" w:themeColor="text1"/>
          <w:kern w:val="0"/>
          <w:sz w:val="32"/>
          <w:szCs w:val="32"/>
          <w:lang w:val="en-US" w:eastAsia="zh-CN" w:bidi="ar"/>
          <w14:textFill>
            <w14:solidFill>
              <w14:schemeClr w14:val="tx1"/>
            </w14:solidFill>
          </w14:textFill>
        </w:rPr>
        <w:t>单位应当针对本单位可能发生的</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建筑工程施工</w:t>
      </w:r>
      <w:r>
        <w:rPr>
          <w:rFonts w:hint="default" w:ascii="仿宋" w:hAnsi="仿宋" w:eastAsia="仿宋" w:cs="仿宋"/>
          <w:color w:val="000000" w:themeColor="text1"/>
          <w:kern w:val="0"/>
          <w:sz w:val="32"/>
          <w:szCs w:val="32"/>
          <w:lang w:val="en-US" w:eastAsia="zh-CN" w:bidi="ar"/>
          <w14:textFill>
            <w14:solidFill>
              <w14:schemeClr w14:val="tx1"/>
            </w14:solidFill>
          </w14:textFill>
        </w:rPr>
        <w:t>生产安全事故的特点和危害，进行风险辨识和评估，落实安全风险防控措施，加强</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建筑工程施工</w:t>
      </w:r>
      <w:r>
        <w:rPr>
          <w:rFonts w:hint="default" w:ascii="仿宋" w:hAnsi="仿宋" w:eastAsia="仿宋" w:cs="仿宋"/>
          <w:color w:val="000000" w:themeColor="text1"/>
          <w:kern w:val="0"/>
          <w:sz w:val="32"/>
          <w:szCs w:val="32"/>
          <w:lang w:val="en-US" w:eastAsia="zh-CN" w:bidi="ar"/>
          <w14:textFill>
            <w14:solidFill>
              <w14:schemeClr w14:val="tx1"/>
            </w14:solidFill>
          </w14:textFill>
        </w:rPr>
        <w:t>安全应急管理，根据有关法律、法规、规章和标准，结合本单位组织管理体系、规模和事故风险特点，建立本单位应急预案体系，制定相应的</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建筑工程施工</w:t>
      </w:r>
      <w:r>
        <w:rPr>
          <w:rFonts w:hint="default" w:ascii="仿宋" w:hAnsi="仿宋" w:eastAsia="仿宋" w:cs="仿宋"/>
          <w:color w:val="000000" w:themeColor="text1"/>
          <w:kern w:val="0"/>
          <w:sz w:val="32"/>
          <w:szCs w:val="32"/>
          <w:lang w:val="en-US" w:eastAsia="zh-CN" w:bidi="ar"/>
          <w14:textFill>
            <w14:solidFill>
              <w14:schemeClr w14:val="tx1"/>
            </w14:solidFill>
          </w14:textFill>
        </w:rPr>
        <w:t>生产安全事故应急救援预案，并向本单位从业人员公布，同时对</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建筑工程施工</w:t>
      </w:r>
      <w:r>
        <w:rPr>
          <w:rFonts w:hint="default" w:ascii="仿宋" w:hAnsi="仿宋" w:eastAsia="仿宋" w:cs="仿宋"/>
          <w:color w:val="000000" w:themeColor="text1"/>
          <w:kern w:val="0"/>
          <w:sz w:val="32"/>
          <w:szCs w:val="32"/>
          <w:lang w:val="en-US" w:eastAsia="zh-CN" w:bidi="ar"/>
          <w14:textFill>
            <w14:solidFill>
              <w14:schemeClr w14:val="tx1"/>
            </w14:solidFill>
          </w14:textFill>
        </w:rPr>
        <w:t>作业场所和周边环境开展隐患排查，及时采取措施消除事故隐患，防止事故发生。</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default" w:ascii="仿宋" w:hAnsi="仿宋" w:eastAsia="仿宋" w:cs="仿宋"/>
          <w:color w:val="000000" w:themeColor="text1"/>
          <w:kern w:val="0"/>
          <w:sz w:val="32"/>
          <w:szCs w:val="32"/>
          <w:lang w:val="en-US" w:eastAsia="zh-CN" w:bidi="ar"/>
          <w14:textFill>
            <w14:solidFill>
              <w14:schemeClr w14:val="tx1"/>
            </w14:solidFill>
          </w14:textFill>
        </w:rPr>
        <w:t>各</w:t>
      </w:r>
      <w:r>
        <w:rPr>
          <w:rFonts w:hint="eastAsia" w:ascii="仿宋" w:hAnsi="仿宋" w:eastAsia="仿宋" w:cs="仿宋"/>
          <w:color w:val="000000" w:themeColor="text1"/>
          <w:kern w:val="0"/>
          <w:sz w:val="32"/>
          <w:szCs w:val="32"/>
          <w:lang w:val="en-US" w:eastAsia="zh-CN" w:bidi="ar"/>
          <w14:textFill>
            <w14:solidFill>
              <w14:schemeClr w14:val="tx1"/>
            </w14:solidFill>
          </w14:textFill>
        </w:rPr>
        <w:t>（</w:t>
      </w:r>
      <w:r>
        <w:rPr>
          <w:rFonts w:hint="default" w:ascii="仿宋" w:hAnsi="仿宋" w:eastAsia="仿宋" w:cs="仿宋"/>
          <w:color w:val="000000" w:themeColor="text1"/>
          <w:kern w:val="0"/>
          <w:sz w:val="32"/>
          <w:szCs w:val="32"/>
          <w:lang w:val="en-US" w:eastAsia="zh-CN" w:bidi="ar"/>
          <w14:textFill>
            <w14:solidFill>
              <w14:schemeClr w14:val="tx1"/>
            </w14:solidFill>
          </w14:textFill>
        </w:rPr>
        <w:t>乡</w:t>
      </w:r>
      <w:r>
        <w:rPr>
          <w:rFonts w:hint="eastAsia" w:ascii="仿宋" w:hAnsi="仿宋" w:eastAsia="仿宋" w:cs="仿宋"/>
          <w:color w:val="000000" w:themeColor="text1"/>
          <w:kern w:val="0"/>
          <w:sz w:val="32"/>
          <w:szCs w:val="32"/>
          <w:lang w:val="en-US" w:eastAsia="zh-CN" w:bidi="ar"/>
          <w14:textFill>
            <w14:solidFill>
              <w14:schemeClr w14:val="tx1"/>
            </w14:solidFill>
          </w14:textFill>
        </w:rPr>
        <w:t>）</w:t>
      </w:r>
      <w:r>
        <w:rPr>
          <w:rFonts w:hint="default" w:ascii="仿宋" w:hAnsi="仿宋" w:eastAsia="仿宋" w:cs="仿宋"/>
          <w:color w:val="000000" w:themeColor="text1"/>
          <w:kern w:val="0"/>
          <w:sz w:val="32"/>
          <w:szCs w:val="32"/>
          <w:lang w:val="en-US" w:eastAsia="zh-CN" w:bidi="ar"/>
          <w14:textFill>
            <w14:solidFill>
              <w14:schemeClr w14:val="tx1"/>
            </w14:solidFill>
          </w14:textFill>
        </w:rPr>
        <w:t>镇政府应当针对可能发生的</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建筑工程施工</w:t>
      </w:r>
      <w:r>
        <w:rPr>
          <w:rFonts w:hint="default" w:ascii="仿宋" w:hAnsi="仿宋" w:eastAsia="仿宋" w:cs="仿宋"/>
          <w:color w:val="000000" w:themeColor="text1"/>
          <w:kern w:val="0"/>
          <w:sz w:val="32"/>
          <w:szCs w:val="32"/>
          <w:lang w:val="en-US" w:eastAsia="zh-CN" w:bidi="ar"/>
          <w14:textFill>
            <w14:solidFill>
              <w14:schemeClr w14:val="tx1"/>
            </w14:solidFill>
          </w14:textFill>
        </w:rPr>
        <w:t>生产安全事故的特点和危害，进行风险辨识和评估，建立</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建筑工程施工</w:t>
      </w:r>
      <w:r>
        <w:rPr>
          <w:rFonts w:hint="default" w:ascii="仿宋" w:hAnsi="仿宋" w:eastAsia="仿宋" w:cs="仿宋"/>
          <w:color w:val="000000" w:themeColor="text1"/>
          <w:kern w:val="0"/>
          <w:sz w:val="32"/>
          <w:szCs w:val="32"/>
          <w:lang w:val="en-US" w:eastAsia="zh-CN" w:bidi="ar"/>
          <w14:textFill>
            <w14:solidFill>
              <w14:schemeClr w14:val="tx1"/>
            </w14:solidFill>
          </w14:textFill>
        </w:rPr>
        <w:t>安全监督管理、行政执法责任制，完善风险分级管控和隐患排查治理双重预防工作机制，认真分析</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建筑工程施工</w:t>
      </w:r>
      <w:r>
        <w:rPr>
          <w:rFonts w:hint="default" w:ascii="仿宋" w:hAnsi="仿宋" w:eastAsia="仿宋" w:cs="仿宋"/>
          <w:color w:val="000000" w:themeColor="text1"/>
          <w:kern w:val="0"/>
          <w:sz w:val="32"/>
          <w:szCs w:val="32"/>
          <w:lang w:val="en-US" w:eastAsia="zh-CN" w:bidi="ar"/>
          <w14:textFill>
            <w14:solidFill>
              <w14:schemeClr w14:val="tx1"/>
            </w14:solidFill>
          </w14:textFill>
        </w:rPr>
        <w:t>安全风险和关键环节，建立完善</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建筑工程施工</w:t>
      </w:r>
      <w:r>
        <w:rPr>
          <w:rFonts w:hint="default" w:ascii="仿宋" w:hAnsi="仿宋" w:eastAsia="仿宋" w:cs="仿宋"/>
          <w:color w:val="000000" w:themeColor="text1"/>
          <w:kern w:val="0"/>
          <w:sz w:val="32"/>
          <w:szCs w:val="32"/>
          <w:lang w:val="en-US" w:eastAsia="zh-CN" w:bidi="ar"/>
          <w14:textFill>
            <w14:solidFill>
              <w14:schemeClr w14:val="tx1"/>
            </w14:solidFill>
          </w14:textFill>
        </w:rPr>
        <w:t>安全风险分级管控和隐患排查治理体系，制定相应的</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建筑工程施工</w:t>
      </w:r>
      <w:r>
        <w:rPr>
          <w:rFonts w:hint="default" w:ascii="仿宋" w:hAnsi="仿宋" w:eastAsia="仿宋" w:cs="仿宋"/>
          <w:color w:val="000000" w:themeColor="text1"/>
          <w:kern w:val="0"/>
          <w:sz w:val="32"/>
          <w:szCs w:val="32"/>
          <w:lang w:val="en-US" w:eastAsia="zh-CN" w:bidi="ar"/>
          <w14:textFill>
            <w14:solidFill>
              <w14:schemeClr w14:val="tx1"/>
            </w14:solidFill>
          </w14:textFill>
        </w:rPr>
        <w:t>生产安全事故应急救援预案，并依法向社会公布，同时指导、督促、检查</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建筑工程施工</w:t>
      </w:r>
      <w:r>
        <w:rPr>
          <w:rFonts w:hint="default" w:ascii="仿宋" w:hAnsi="仿宋" w:eastAsia="仿宋" w:cs="仿宋"/>
          <w:color w:val="000000" w:themeColor="text1"/>
          <w:kern w:val="0"/>
          <w:sz w:val="32"/>
          <w:szCs w:val="32"/>
          <w:lang w:val="en-US" w:eastAsia="zh-CN" w:bidi="ar"/>
          <w14:textFill>
            <w14:solidFill>
              <w14:schemeClr w14:val="tx1"/>
            </w14:solidFill>
          </w14:textFill>
        </w:rPr>
        <w:t>单位建立、健全和落实安全生产责任制和安全生产规章制度，推进安全生产标准化建设，提高安全生产水平，确保安全生产。</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宋体" w:hAnsi="宋体" w:eastAsia="宋体" w:cs="宋体"/>
          <w:color w:val="000000" w:themeColor="text1"/>
          <w:kern w:val="0"/>
          <w:sz w:val="32"/>
          <w:szCs w:val="32"/>
          <w:lang w:val="en-US" w:eastAsia="zh-CN" w:bidi="ar"/>
          <w14:textFill>
            <w14:solidFill>
              <w14:schemeClr w14:val="tx1"/>
            </w14:solidFill>
          </w14:textFill>
        </w:rPr>
      </w:pPr>
      <w:bookmarkStart w:id="47" w:name="_Toc17970"/>
      <w:r>
        <w:rPr>
          <w:rFonts w:hint="eastAsia" w:ascii="宋体" w:hAnsi="宋体" w:eastAsia="宋体" w:cs="宋体"/>
          <w:color w:val="000000" w:themeColor="text1"/>
          <w:kern w:val="0"/>
          <w:sz w:val="32"/>
          <w:szCs w:val="32"/>
          <w:lang w:val="en-US" w:eastAsia="zh-CN" w:bidi="ar"/>
          <w14:textFill>
            <w14:solidFill>
              <w14:schemeClr w14:val="tx1"/>
            </w14:solidFill>
          </w14:textFill>
        </w:rPr>
        <w:t>3.2 监测</w:t>
      </w:r>
      <w:bookmarkEnd w:id="47"/>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48" w:name="_Toc14238"/>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3.2.1 危险源监控</w:t>
      </w:r>
      <w:bookmarkEnd w:id="48"/>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宋体" w:hAnsi="宋体" w:eastAsia="宋体" w:cs="宋体"/>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⑴人的不安全行为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default" w:ascii="仿宋" w:hAnsi="仿宋" w:eastAsia="仿宋" w:cs="仿宋"/>
          <w:color w:val="000000" w:themeColor="text1"/>
          <w:kern w:val="0"/>
          <w:sz w:val="32"/>
          <w:szCs w:val="32"/>
          <w:lang w:val="en-US" w:eastAsia="zh-CN" w:bidi="ar"/>
          <w14:textFill>
            <w14:solidFill>
              <w14:schemeClr w14:val="tx1"/>
            </w14:solidFill>
          </w14:textFill>
        </w:rPr>
        <w:t>“三违”，即：违章指挥、违章作业、违反劳动纪律，集中表现在那些施工现场经验不丰富、素质较低的人员当中。</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⑵过程和物料的重大危险源</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default" w:ascii="仿宋" w:hAnsi="仿宋" w:eastAsia="仿宋" w:cs="仿宋"/>
          <w:color w:val="000000" w:themeColor="text1"/>
          <w:kern w:val="0"/>
          <w:sz w:val="32"/>
          <w:szCs w:val="32"/>
          <w:lang w:val="en-US" w:eastAsia="zh-CN" w:bidi="ar"/>
          <w14:textFill>
            <w14:solidFill>
              <w14:schemeClr w14:val="tx1"/>
            </w14:solidFill>
          </w14:textFill>
        </w:rPr>
        <w:t>脚手架、模板和支撑、起重塔吊、物料提升机、施工电梯安装与运行，人工挖孔桩、基坑施工等局部结构工程失稳，造成机械设备倾覆、结构坍塌、人员伤亡等事故。</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default" w:ascii="仿宋" w:hAnsi="仿宋" w:eastAsia="仿宋" w:cs="仿宋"/>
          <w:color w:val="000000" w:themeColor="text1"/>
          <w:kern w:val="0"/>
          <w:sz w:val="32"/>
          <w:szCs w:val="32"/>
          <w:lang w:val="en-US" w:eastAsia="zh-CN" w:bidi="ar"/>
          <w14:textFill>
            <w14:solidFill>
              <w14:schemeClr w14:val="tx1"/>
            </w14:solidFill>
          </w14:textFill>
        </w:rPr>
        <w:t>施工高层建筑或高度大于</w:t>
      </w:r>
      <w:r>
        <w:rPr>
          <w:rFonts w:hint="eastAsia" w:ascii="仿宋" w:hAnsi="仿宋" w:eastAsia="仿宋" w:cs="仿宋"/>
          <w:color w:val="000000" w:themeColor="text1"/>
          <w:kern w:val="0"/>
          <w:sz w:val="32"/>
          <w:szCs w:val="32"/>
          <w:lang w:val="en-US" w:eastAsia="zh-CN" w:bidi="ar"/>
          <w14:textFill>
            <w14:solidFill>
              <w14:schemeClr w14:val="tx1"/>
            </w14:solidFill>
          </w14:textFill>
        </w:rPr>
        <w:t>2m的作业面(包括高空、四口、五临边作业)，因安全防护不到位或安全兜网内积存建筑垃圾、人员未配系安全带等原因，造成人员踏空、滑倒等高处坠落摔伤或坠落物体打击下方人员等事故。  </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焊接、金属切割、冲击钻孔、凿岩等施工时，由于临时电线漏电、遇地下室积水及各种施工电器设备的安全保护(如漏电、绝缘、接地保护、一机一闸)不符合要求，造成人员触电、局部火灾等事故。  </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工程材料、构件及设备的堆放与频繁吊运、搬运等过程中，因各种原因发生堆放散落、高空坠落、撞击人员等事故。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⑶环境中的重大危险源</w:t>
      </w:r>
      <w:r>
        <w:rPr>
          <w:rFonts w:hint="eastAsia" w:ascii="仿宋" w:hAnsi="仿宋" w:eastAsia="仿宋" w:cs="仿宋"/>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人工挖孔桩、隧道掘进、地下市政工程接口、室内装修、挖掘机作业时，损坏地下燃气管道等，因通风排气不畅，造成人员窒息或中毒事故。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深基坑、隧道、竖井、大型管沟的施工，因为支护、支撑等设施失稳、坍塌，不但造成施工场所破坏、人员伤亡，还会引起地面、周边建筑设施的倾斜、塌陷、坍塌、爆炸与火灾等意外事故。基坑开挖、人工挖孔桩等施工造成周围建筑物因地基不均匀沉降而倾斜、开裂、倒塌等事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⑷</w:t>
      </w:r>
      <w:r>
        <w:rPr>
          <w:rStyle w:val="15"/>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临建设施重大危险源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厨房与临建宿舍安全间距不符合要求，施工用易燃易爆危险化学品临时存放或使用不符合要求、防护不到位，造成火灾或人员窒息中毒事故；工地饮食因卫生不符合标准，造成集体中毒或疾病。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临时简易帐篷搭设不符合安全间距要求。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电线私拉乱接，直接与金属结构或钢管接触，发生触电及火灾等事故。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临建设施撤除时房顶发生整体坍塌，作业人员踏空、踩虚造成伤亡事故。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14:textFill>
            <w14:solidFill>
              <w14:schemeClr w14:val="tx1"/>
            </w14:solidFill>
          </w14:textFill>
        </w:rPr>
        <w:t>3</w:t>
      </w:r>
      <w:r>
        <w:rPr>
          <w:rFonts w:hint="eastAsia" w:ascii="仿宋" w:hAnsi="仿宋" w:eastAsia="仿宋" w:cs="仿宋"/>
          <w:b/>
          <w:bCs/>
          <w:i w:val="0"/>
          <w:iCs w:val="0"/>
          <w:caps w:val="0"/>
          <w:color w:val="000000" w:themeColor="text1"/>
          <w:spacing w:val="0"/>
          <w:sz w:val="32"/>
          <w:szCs w:val="32"/>
          <w:lang w:val="en-US" w:eastAsia="zh-CN"/>
          <w14:textFill>
            <w14:solidFill>
              <w14:schemeClr w14:val="tx1"/>
            </w14:solidFill>
          </w14:textFill>
        </w:rPr>
        <w:t>.2.2</w:t>
      </w:r>
      <w:r>
        <w:rPr>
          <w:rFonts w:hint="eastAsia" w:ascii="仿宋" w:hAnsi="仿宋" w:eastAsia="仿宋" w:cs="仿宋"/>
          <w:b/>
          <w:bCs/>
          <w:i w:val="0"/>
          <w:iCs w:val="0"/>
          <w:caps w:val="0"/>
          <w:color w:val="000000" w:themeColor="text1"/>
          <w:spacing w:val="0"/>
          <w:sz w:val="32"/>
          <w:szCs w:val="32"/>
          <w14:textFill>
            <w14:solidFill>
              <w14:schemeClr w14:val="tx1"/>
            </w14:solidFill>
          </w14:textFill>
        </w:rPr>
        <w:t xml:space="preserve"> 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施工单位要加强建筑工程施工工程中危险性较大的分部分项工程(以下简称危大工程)的安全管理，对危大工程清单登记建档，制定应急预案、专项施工方案，定期进行检测、评估、监控，并按照国家有关规定将危大工程清单及其安全管理措施提交监督部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相关监督部门对本区域内危大工程进行调查统计、组织行监督抽查，并责令有关建筑工程施工单位采取安全防范措施。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color w:val="000000" w:themeColor="text1"/>
          <w:kern w:val="0"/>
          <w:sz w:val="32"/>
          <w:szCs w:val="32"/>
          <w:lang w:val="en-US" w:eastAsia="zh-CN" w:bidi="ar"/>
          <w14:textFill>
            <w14:solidFill>
              <w14:schemeClr w14:val="tx1"/>
            </w14:solidFill>
          </w14:textFill>
        </w:rPr>
      </w:pPr>
      <w:bookmarkStart w:id="49" w:name="_Toc6529"/>
      <w:r>
        <w:rPr>
          <w:rFonts w:hint="eastAsia" w:ascii="宋体" w:hAnsi="宋体" w:eastAsia="宋体" w:cs="宋体"/>
          <w:color w:val="000000" w:themeColor="text1"/>
          <w:kern w:val="0"/>
          <w:sz w:val="32"/>
          <w:szCs w:val="32"/>
          <w:lang w:val="en-US" w:eastAsia="zh-CN" w:bidi="ar"/>
          <w14:textFill>
            <w14:solidFill>
              <w14:schemeClr w14:val="tx1"/>
            </w14:solidFill>
          </w14:textFill>
        </w:rPr>
        <w:t>3.3 预警</w:t>
      </w:r>
      <w:bookmarkEnd w:id="49"/>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50" w:name="_Toc31697"/>
      <w:bookmarkStart w:id="51" w:name="_Toc23278"/>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3.3.1 预警信息</w:t>
      </w:r>
      <w:bookmarkEnd w:id="50"/>
      <w:bookmarkEnd w:id="51"/>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⑴建立健全各类信息收集机制，</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、乡镇政府、建设、施工、监理等</w:t>
      </w:r>
      <w:r>
        <w:rPr>
          <w:rFonts w:hint="eastAsia" w:ascii="仿宋" w:hAnsi="仿宋" w:eastAsia="仿宋" w:cs="仿宋"/>
          <w:color w:val="000000" w:themeColor="text1"/>
          <w:kern w:val="2"/>
          <w:sz w:val="32"/>
          <w:szCs w:val="32"/>
          <w:lang w:val="en-US" w:eastAsia="zh-CN" w:bidi="ar-SA"/>
          <w14:textFill>
            <w14:solidFill>
              <w14:schemeClr w14:val="tx1"/>
            </w14:solidFill>
          </w14:textFill>
        </w:rPr>
        <w:t>单位，通过视频监控、现场巡查、安保防范、隐患排查、新闻媒体和互联网信息收集等多种渠道，全方位监测本区</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建筑工程施工工程中</w:t>
      </w:r>
      <w:r>
        <w:rPr>
          <w:rFonts w:hint="eastAsia" w:ascii="仿宋" w:hAnsi="仿宋" w:eastAsia="仿宋" w:cs="仿宋"/>
          <w:color w:val="000000" w:themeColor="text1"/>
          <w:kern w:val="2"/>
          <w:sz w:val="32"/>
          <w:szCs w:val="32"/>
          <w:lang w:val="en-US" w:eastAsia="zh-CN" w:bidi="ar-SA"/>
          <w14:textFill>
            <w14:solidFill>
              <w14:schemeClr w14:val="tx1"/>
            </w14:solidFill>
          </w14:textFill>
        </w:rPr>
        <w:t>出现的异常情况、倾向性事故。</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⑵</w:t>
      </w:r>
      <w:r>
        <w:rPr>
          <w:rFonts w:hint="default" w:ascii="仿宋" w:hAnsi="仿宋" w:eastAsia="仿宋" w:cs="仿宋"/>
          <w:color w:val="000000" w:themeColor="text1"/>
          <w:kern w:val="0"/>
          <w:sz w:val="32"/>
          <w:szCs w:val="32"/>
          <w:lang w:val="en-US" w:eastAsia="zh-CN" w:bidi="ar"/>
          <w14:textFill>
            <w14:solidFill>
              <w14:schemeClr w14:val="tx1"/>
            </w14:solidFill>
          </w14:textFill>
        </w:rPr>
        <w:t>预警信息内容包括：预警区域或场所、险情类别、预警类型、预警期起始时间、可能影响范围、灾情概要、有关预防预警措施，以及工作要求和发布机关等</w:t>
      </w:r>
      <w:r>
        <w:rPr>
          <w:rFonts w:hint="eastAsia" w:ascii="仿宋" w:hAnsi="仿宋" w:eastAsia="仿宋" w:cs="仿宋"/>
          <w:color w:val="000000" w:themeColor="text1"/>
          <w:kern w:val="0"/>
          <w:sz w:val="32"/>
          <w:szCs w:val="32"/>
          <w:lang w:val="en-US" w:eastAsia="zh-CN" w:bidi="ar"/>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仿宋" w:hAnsi="仿宋" w:eastAsia="仿宋" w:cs="仿宋"/>
          <w:color w:val="000000" w:themeColor="text1"/>
          <w:kern w:val="0"/>
          <w:sz w:val="32"/>
          <w:szCs w:val="32"/>
          <w:lang w:val="en-US" w:eastAsia="zh-CN" w:bidi="ar"/>
          <w14:textFill>
            <w14:solidFill>
              <w14:schemeClr w14:val="tx1"/>
            </w14:solidFill>
          </w14:textFill>
        </w:rPr>
      </w:pPr>
      <w:bookmarkStart w:id="52" w:name="_Toc32169"/>
      <w:r>
        <w:rPr>
          <w:rFonts w:hint="default" w:ascii="仿宋" w:hAnsi="仿宋" w:eastAsia="仿宋" w:cs="仿宋"/>
          <w:b/>
          <w:bCs/>
          <w:color w:val="000000" w:themeColor="text1"/>
          <w:kern w:val="0"/>
          <w:sz w:val="32"/>
          <w:szCs w:val="32"/>
          <w:lang w:val="en-US" w:eastAsia="zh-CN" w:bidi="ar"/>
          <w14:textFill>
            <w14:solidFill>
              <w14:schemeClr w14:val="tx1"/>
            </w14:solidFill>
          </w14:textFill>
        </w:rPr>
        <w:t>3.3.</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2</w:t>
      </w:r>
      <w:r>
        <w:rPr>
          <w:rFonts w:hint="default" w:ascii="仿宋" w:hAnsi="仿宋" w:eastAsia="仿宋" w:cs="仿宋"/>
          <w:b/>
          <w:bCs/>
          <w:color w:val="000000" w:themeColor="text1"/>
          <w:kern w:val="0"/>
          <w:sz w:val="32"/>
          <w:szCs w:val="32"/>
          <w:lang w:val="en-US" w:eastAsia="zh-CN" w:bidi="ar"/>
          <w14:textFill>
            <w14:solidFill>
              <w14:schemeClr w14:val="tx1"/>
            </w14:solidFill>
          </w14:textFill>
        </w:rPr>
        <w:t xml:space="preserve"> 预警级别</w:t>
      </w:r>
      <w:bookmarkEnd w:id="52"/>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事故预警分为安全生产常态预警和事故状态预警。</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常态预警为接到上级应急部门气象、水务、地震、海洋、海事、国土房管等部门发布的预警信息后，确定有可能引发工程安全事故，发出相应级别警报；管委会负责将上级应急部门发出的警报进行转发，进行预警。</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对实际施工过程中突然出现的重大事故隐患，来不及预警的，按照国家有关法律法规、标准要求停工或部分停工方式，采取紧急避险措施，及时消除重大隐患。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事故状态预警为</w:t>
      </w:r>
      <w:r>
        <w:rPr>
          <w:rFonts w:hint="default" w:ascii="仿宋" w:hAnsi="仿宋" w:eastAsia="仿宋" w:cs="仿宋"/>
          <w:color w:val="000000" w:themeColor="text1"/>
          <w:kern w:val="0"/>
          <w:sz w:val="32"/>
          <w:szCs w:val="32"/>
          <w:lang w:val="en-US" w:eastAsia="zh-CN" w:bidi="ar"/>
          <w14:textFill>
            <w14:solidFill>
              <w14:schemeClr w14:val="tx1"/>
            </w14:solidFill>
          </w14:textFill>
        </w:rPr>
        <w:t>根据</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建筑工程施工</w:t>
      </w:r>
      <w:r>
        <w:rPr>
          <w:rFonts w:hint="default" w:ascii="仿宋" w:hAnsi="仿宋" w:eastAsia="仿宋" w:cs="仿宋"/>
          <w:color w:val="000000" w:themeColor="text1"/>
          <w:kern w:val="0"/>
          <w:sz w:val="32"/>
          <w:szCs w:val="32"/>
          <w:lang w:val="en-US" w:eastAsia="zh-CN" w:bidi="ar"/>
          <w14:textFill>
            <w14:solidFill>
              <w14:schemeClr w14:val="tx1"/>
            </w14:solidFill>
          </w14:textFill>
        </w:rPr>
        <w:t>生产安全事故可能造成的危害程度、紧急程度和发展态势，预警级别分为Ⅰ级、Ⅱ级、Ⅲ级和Ⅳ级，分别用红色、橙色、黄色、蓝色表示，Ⅰ级为最高级别。预警级别划分标准如下：</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⑴</w:t>
      </w:r>
      <w:r>
        <w:rPr>
          <w:rFonts w:hint="default" w:ascii="仿宋" w:hAnsi="仿宋" w:eastAsia="仿宋" w:cs="仿宋"/>
          <w:color w:val="000000" w:themeColor="text1"/>
          <w:kern w:val="0"/>
          <w:sz w:val="32"/>
          <w:szCs w:val="32"/>
          <w:lang w:val="en-US" w:eastAsia="zh-CN" w:bidi="ar"/>
          <w14:textFill>
            <w14:solidFill>
              <w14:schemeClr w14:val="tx1"/>
            </w14:solidFill>
          </w14:textFill>
        </w:rPr>
        <w:t>红色等级：预计可能发生特别重大</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建筑工程施工</w:t>
      </w:r>
      <w:r>
        <w:rPr>
          <w:rFonts w:hint="default" w:ascii="仿宋" w:hAnsi="仿宋" w:eastAsia="仿宋" w:cs="仿宋"/>
          <w:color w:val="000000" w:themeColor="text1"/>
          <w:kern w:val="0"/>
          <w:sz w:val="32"/>
          <w:szCs w:val="32"/>
          <w:lang w:val="en-US" w:eastAsia="zh-CN" w:bidi="ar"/>
          <w14:textFill>
            <w14:solidFill>
              <w14:schemeClr w14:val="tx1"/>
            </w14:solidFill>
          </w14:textFill>
        </w:rPr>
        <w:t>生产安全事故，事故即将临近，事态正在不断蔓延;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⑵</w:t>
      </w:r>
      <w:r>
        <w:rPr>
          <w:rFonts w:hint="default" w:ascii="仿宋" w:hAnsi="仿宋" w:eastAsia="仿宋" w:cs="仿宋"/>
          <w:color w:val="000000" w:themeColor="text1"/>
          <w:kern w:val="0"/>
          <w:sz w:val="32"/>
          <w:szCs w:val="32"/>
          <w:lang w:val="en-US" w:eastAsia="zh-CN" w:bidi="ar"/>
          <w14:textFill>
            <w14:solidFill>
              <w14:schemeClr w14:val="tx1"/>
            </w14:solidFill>
          </w14:textFill>
        </w:rPr>
        <w:t>橙色等级：预计可能发生重大以上</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建筑工程施工</w:t>
      </w:r>
      <w:r>
        <w:rPr>
          <w:rFonts w:hint="default" w:ascii="仿宋" w:hAnsi="仿宋" w:eastAsia="仿宋" w:cs="仿宋"/>
          <w:color w:val="000000" w:themeColor="text1"/>
          <w:kern w:val="0"/>
          <w:sz w:val="32"/>
          <w:szCs w:val="32"/>
          <w:lang w:val="en-US" w:eastAsia="zh-CN" w:bidi="ar"/>
          <w14:textFill>
            <w14:solidFill>
              <w14:schemeClr w14:val="tx1"/>
            </w14:solidFill>
          </w14:textFill>
        </w:rPr>
        <w:t>生产安全事故，事故即将临近，事态正在逐步扩大；</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⑶</w:t>
      </w:r>
      <w:r>
        <w:rPr>
          <w:rFonts w:hint="default" w:ascii="仿宋" w:hAnsi="仿宋" w:eastAsia="仿宋" w:cs="仿宋"/>
          <w:color w:val="000000" w:themeColor="text1"/>
          <w:kern w:val="0"/>
          <w:sz w:val="32"/>
          <w:szCs w:val="32"/>
          <w:lang w:val="en-US" w:eastAsia="zh-CN" w:bidi="ar"/>
          <w14:textFill>
            <w14:solidFill>
              <w14:schemeClr w14:val="tx1"/>
            </w14:solidFill>
          </w14:textFill>
        </w:rPr>
        <w:t>黄色等级：预计可能发生较大以上</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建筑工程施工</w:t>
      </w:r>
      <w:r>
        <w:rPr>
          <w:rFonts w:hint="default" w:ascii="仿宋" w:hAnsi="仿宋" w:eastAsia="仿宋" w:cs="仿宋"/>
          <w:color w:val="000000" w:themeColor="text1"/>
          <w:kern w:val="0"/>
          <w:sz w:val="32"/>
          <w:szCs w:val="32"/>
          <w:lang w:val="en-US" w:eastAsia="zh-CN" w:bidi="ar"/>
          <w14:textFill>
            <w14:solidFill>
              <w14:schemeClr w14:val="tx1"/>
            </w14:solidFill>
          </w14:textFill>
        </w:rPr>
        <w:t>生产安全事故，事故即将临近，事态有扩大的趋势；</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⑷</w:t>
      </w:r>
      <w:r>
        <w:rPr>
          <w:rFonts w:hint="default" w:ascii="仿宋" w:hAnsi="仿宋" w:eastAsia="仿宋" w:cs="仿宋"/>
          <w:color w:val="000000" w:themeColor="text1"/>
          <w:kern w:val="0"/>
          <w:sz w:val="32"/>
          <w:szCs w:val="32"/>
          <w:lang w:val="en-US" w:eastAsia="zh-CN" w:bidi="ar"/>
          <w14:textFill>
            <w14:solidFill>
              <w14:schemeClr w14:val="tx1"/>
            </w14:solidFill>
          </w14:textFill>
        </w:rPr>
        <w:t>蓝色等级：预计可能发生一般以上</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建筑工程施工</w:t>
      </w:r>
      <w:r>
        <w:rPr>
          <w:rFonts w:hint="default" w:ascii="仿宋" w:hAnsi="仿宋" w:eastAsia="仿宋" w:cs="仿宋"/>
          <w:color w:val="000000" w:themeColor="text1"/>
          <w:kern w:val="0"/>
          <w:sz w:val="32"/>
          <w:szCs w:val="32"/>
          <w:lang w:val="en-US" w:eastAsia="zh-CN" w:bidi="ar"/>
          <w14:textFill>
            <w14:solidFill>
              <w14:schemeClr w14:val="tx1"/>
            </w14:solidFill>
          </w14:textFill>
        </w:rPr>
        <w:t>生产安全事故，事故即将临近，事态可能扩大。</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建筑工程</w:t>
      </w:r>
      <w:r>
        <w:rPr>
          <w:rFonts w:hint="default" w:ascii="仿宋" w:hAnsi="仿宋" w:eastAsia="仿宋" w:cs="仿宋"/>
          <w:color w:val="000000" w:themeColor="text1"/>
          <w:kern w:val="0"/>
          <w:sz w:val="32"/>
          <w:szCs w:val="32"/>
          <w:lang w:val="en-US" w:eastAsia="zh-CN" w:bidi="ar"/>
          <w14:textFill>
            <w14:solidFill>
              <w14:schemeClr w14:val="tx1"/>
            </w14:solidFill>
          </w14:textFill>
        </w:rPr>
        <w:t>施工生产安全事故即将发生或发生的可能性增大时，</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、乡镇政府</w:t>
      </w:r>
      <w:r>
        <w:rPr>
          <w:rFonts w:hint="default" w:ascii="仿宋" w:hAnsi="仿宋" w:eastAsia="仿宋" w:cs="仿宋"/>
          <w:color w:val="000000" w:themeColor="text1"/>
          <w:kern w:val="0"/>
          <w:sz w:val="32"/>
          <w:szCs w:val="32"/>
          <w:lang w:val="en-US" w:eastAsia="zh-CN" w:bidi="ar"/>
          <w14:textFill>
            <w14:solidFill>
              <w14:schemeClr w14:val="tx1"/>
            </w14:solidFill>
          </w14:textFill>
        </w:rPr>
        <w:t>对生产安全事故信息进行评估，预测事故发生可能性的大小、影响范围和强度以及可能发生的生产安全事故级别。</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53" w:name="_Toc31677"/>
      <w:bookmarkStart w:id="54" w:name="_Toc32003"/>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3.3.3 预警信息发布</w:t>
      </w:r>
      <w:bookmarkEnd w:id="53"/>
      <w:bookmarkEnd w:id="54"/>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⑴分析研判。区建筑应急指挥部办公室应当针对可能出现的房屋</w:t>
      </w:r>
      <w:r>
        <w:rPr>
          <w:rFonts w:hint="eastAsia" w:ascii="仿宋" w:hAnsi="仿宋" w:eastAsia="仿宋" w:cs="仿宋"/>
          <w:color w:val="000000" w:themeColor="text1"/>
          <w:kern w:val="2"/>
          <w:sz w:val="32"/>
          <w:szCs w:val="32"/>
          <w:u w:val="none"/>
          <w:lang w:val="en-US" w:eastAsia="zh-CN" w:bidi="ar-SA"/>
          <w14:textFill>
            <w14:solidFill>
              <w14:schemeClr w14:val="tx1"/>
            </w14:solidFill>
          </w14:textFill>
        </w:rPr>
        <w:t>建筑工程施工</w:t>
      </w:r>
      <w:r>
        <w:rPr>
          <w:rFonts w:hint="eastAsia" w:ascii="仿宋" w:hAnsi="仿宋" w:eastAsia="仿宋" w:cs="仿宋"/>
          <w:color w:val="000000" w:themeColor="text1"/>
          <w:kern w:val="2"/>
          <w:sz w:val="32"/>
          <w:szCs w:val="32"/>
          <w:lang w:val="en-US" w:eastAsia="zh-CN" w:bidi="ar-SA"/>
          <w14:textFill>
            <w14:solidFill>
              <w14:schemeClr w14:val="tx1"/>
            </w14:solidFill>
          </w14:textFill>
        </w:rPr>
        <w:t>生产安全事故进行分析研判，必要时组织有关专家学者、专业技术人员进行会商，形成预警信息发布建议。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⑵信息制作。达到预警级别标准的城市建筑工程施工生产安全事故，经会商研判需要向社会发布的，由区建筑应急指挥部办公室制作预警信息。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⑶审核批准。预警信息发布应实行严格的审签制。蓝色、黄色预警信息由区桥梁应急指挥部总指挥批准，橙色、红色预警信息由区管委会主任批准。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⑷信息发布。区建筑应急指挥部办公室将审核批准的预警信息统一对外发布。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⑸发布方式。通过区管委会网站发布，同时充分利用广播、电视、报刊、互联网、手机短信、微博、微信、网上社区、电子显示屏、有线广播、宣传车等通信手段和传播媒介、基层信息员发布预警。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上级政府及其有关部门和单位发布的可能影响泉州台商投资区的预警信息，区建筑应急指挥部办公室统一转发并注明信息来源。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55" w:name="_Toc15580"/>
      <w:bookmarkStart w:id="56" w:name="_Toc19789"/>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3.2.4 预警信息的调整、解除</w:t>
      </w:r>
      <w:bookmarkEnd w:id="55"/>
      <w:bookmarkEnd w:id="5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预警信息实行动态管理。区建筑应急指挥部办公室应加强对预警信息的动态管理，根据事态发展变化，适时调整预警级别、更新预警信息内容，预警信息调整和解除按照3.3.3预警信息发布⑶审核批准的程序审批。有事实证明不可能发生突发事故或者危险已经解除，经批准后，区建筑应急指挥部办公室应当及时宣布终止预警，并解除已经采取的有关措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b w:val="0"/>
          <w:bCs w:val="0"/>
          <w:color w:val="000000" w:themeColor="text1"/>
          <w:kern w:val="0"/>
          <w:sz w:val="32"/>
          <w:szCs w:val="32"/>
          <w:lang w:val="en-US" w:eastAsia="zh-CN" w:bidi="ar"/>
          <w14:textFill>
            <w14:solidFill>
              <w14:schemeClr w14:val="tx1"/>
            </w14:solidFill>
          </w14:textFill>
        </w:rPr>
      </w:pPr>
      <w:bookmarkStart w:id="57" w:name="_Toc13530"/>
      <w:r>
        <w:rPr>
          <w:rFonts w:hint="eastAsia" w:asciiTheme="minorEastAsia" w:hAnsiTheme="minorEastAsia" w:eastAsiaTheme="minorEastAsia" w:cstheme="minorEastAsia"/>
          <w:b w:val="0"/>
          <w:bCs w:val="0"/>
          <w:color w:val="000000" w:themeColor="text1"/>
          <w:kern w:val="0"/>
          <w:sz w:val="32"/>
          <w:szCs w:val="32"/>
          <w:lang w:val="en-US" w:eastAsia="zh-CN" w:bidi="ar"/>
          <w14:textFill>
            <w14:solidFill>
              <w14:schemeClr w14:val="tx1"/>
            </w14:solidFill>
          </w14:textFill>
        </w:rPr>
        <w:t>3.4 预警措施</w:t>
      </w:r>
      <w:bookmarkEnd w:id="57"/>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default" w:ascii="仿宋" w:hAnsi="仿宋" w:eastAsia="仿宋" w:cs="仿宋"/>
          <w:color w:val="000000" w:themeColor="text1"/>
          <w:kern w:val="2"/>
          <w:sz w:val="32"/>
          <w:szCs w:val="32"/>
          <w:lang w:val="en-US" w:eastAsia="zh-CN" w:bidi="ar-SA"/>
          <w14:textFill>
            <w14:solidFill>
              <w14:schemeClr w14:val="tx1"/>
            </w14:solidFill>
          </w14:textFill>
        </w:rPr>
        <w:t>预警信息发布后，受影响地区应当采取以下一项或多项措施：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⑴</w:t>
      </w:r>
      <w:r>
        <w:rPr>
          <w:rFonts w:hint="default" w:ascii="仿宋" w:hAnsi="仿宋" w:eastAsia="仿宋" w:cs="仿宋"/>
          <w:color w:val="000000" w:themeColor="text1"/>
          <w:kern w:val="2"/>
          <w:sz w:val="32"/>
          <w:szCs w:val="32"/>
          <w:lang w:val="en-US" w:eastAsia="zh-CN" w:bidi="ar-SA"/>
          <w14:textFill>
            <w14:solidFill>
              <w14:schemeClr w14:val="tx1"/>
            </w14:solidFill>
          </w14:textFill>
        </w:rPr>
        <w:t>组织有关部门和机构、专业技术人员、专家随时对预警信息进行分析评估，预测发生事故的可能性大小、影响范围和级别；</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⑵</w:t>
      </w:r>
      <w:r>
        <w:rPr>
          <w:rFonts w:hint="default" w:ascii="仿宋" w:hAnsi="仿宋" w:eastAsia="仿宋" w:cs="仿宋"/>
          <w:color w:val="000000" w:themeColor="text1"/>
          <w:kern w:val="2"/>
          <w:sz w:val="32"/>
          <w:szCs w:val="32"/>
          <w:lang w:val="en-US" w:eastAsia="zh-CN" w:bidi="ar-SA"/>
          <w14:textFill>
            <w14:solidFill>
              <w14:schemeClr w14:val="tx1"/>
            </w14:solidFill>
          </w14:textFill>
        </w:rPr>
        <w:t>加强公众沟通，公布信息接收和咨询电话，向社会公告采取的有关措施、避免或减轻危害的建议和劝告等；</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⑶</w:t>
      </w:r>
      <w:r>
        <w:rPr>
          <w:rFonts w:hint="default" w:ascii="仿宋" w:hAnsi="仿宋" w:eastAsia="仿宋" w:cs="仿宋"/>
          <w:color w:val="000000" w:themeColor="text1"/>
          <w:kern w:val="2"/>
          <w:sz w:val="32"/>
          <w:szCs w:val="32"/>
          <w:lang w:val="en-US" w:eastAsia="zh-CN" w:bidi="ar-SA"/>
          <w14:textFill>
            <w14:solidFill>
              <w14:schemeClr w14:val="tx1"/>
            </w14:solidFill>
          </w14:textFill>
        </w:rPr>
        <w:t>关闭或限制使用易受事故危害场所，控制或限制容易导致危害扩大的公共场所的活动；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⑷</w:t>
      </w:r>
      <w:r>
        <w:rPr>
          <w:rFonts w:hint="default" w:ascii="仿宋" w:hAnsi="仿宋" w:eastAsia="仿宋" w:cs="仿宋"/>
          <w:color w:val="000000" w:themeColor="text1"/>
          <w:kern w:val="2"/>
          <w:sz w:val="32"/>
          <w:szCs w:val="32"/>
          <w:lang w:val="en-US" w:eastAsia="zh-CN" w:bidi="ar-SA"/>
          <w14:textFill>
            <w14:solidFill>
              <w14:schemeClr w14:val="tx1"/>
            </w14:solidFill>
          </w14:textFill>
        </w:rPr>
        <w:t>加强预测事发区域重点单位、重点部位和重要基础设施的安全保卫；</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⑸</w:t>
      </w:r>
      <w:r>
        <w:rPr>
          <w:rFonts w:hint="default" w:ascii="仿宋" w:hAnsi="仿宋" w:eastAsia="仿宋" w:cs="仿宋"/>
          <w:color w:val="000000" w:themeColor="text1"/>
          <w:kern w:val="2"/>
          <w:sz w:val="32"/>
          <w:szCs w:val="32"/>
          <w:lang w:val="en-US" w:eastAsia="zh-CN" w:bidi="ar-SA"/>
          <w14:textFill>
            <w14:solidFill>
              <w14:schemeClr w14:val="tx1"/>
            </w14:solidFill>
          </w14:textFill>
        </w:rPr>
        <w:t>组织应急救援队伍和负有特定职责的人员进入待命状态，动员后备人员做好应急准备；</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⑹</w:t>
      </w:r>
      <w:r>
        <w:rPr>
          <w:rFonts w:hint="default" w:ascii="仿宋" w:hAnsi="仿宋" w:eastAsia="仿宋" w:cs="仿宋"/>
          <w:color w:val="000000" w:themeColor="text1"/>
          <w:kern w:val="2"/>
          <w:sz w:val="32"/>
          <w:szCs w:val="32"/>
          <w:lang w:val="en-US" w:eastAsia="zh-CN" w:bidi="ar-SA"/>
          <w14:textFill>
            <w14:solidFill>
              <w14:schemeClr w14:val="tx1"/>
            </w14:solidFill>
          </w14:textFill>
        </w:rPr>
        <w:t>调集应急救援所需物资、装备、设备。准备应急设施和室内临时避险场所，确保可用；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⑺</w:t>
      </w:r>
      <w:r>
        <w:rPr>
          <w:rFonts w:hint="default" w:ascii="仿宋" w:hAnsi="仿宋" w:eastAsia="仿宋" w:cs="仿宋"/>
          <w:color w:val="000000" w:themeColor="text1"/>
          <w:kern w:val="2"/>
          <w:sz w:val="32"/>
          <w:szCs w:val="32"/>
          <w:lang w:val="en-US" w:eastAsia="zh-CN" w:bidi="ar-SA"/>
          <w14:textFill>
            <w14:solidFill>
              <w14:schemeClr w14:val="tx1"/>
            </w14:solidFill>
          </w14:textFill>
        </w:rPr>
        <w:t>确保交通、通信、供水、排水、供电、供气等安全运行；</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⑻</w:t>
      </w:r>
      <w:r>
        <w:rPr>
          <w:rFonts w:hint="default" w:ascii="仿宋" w:hAnsi="仿宋" w:eastAsia="仿宋" w:cs="仿宋"/>
          <w:color w:val="000000" w:themeColor="text1"/>
          <w:kern w:val="2"/>
          <w:sz w:val="32"/>
          <w:szCs w:val="32"/>
          <w:lang w:val="en-US" w:eastAsia="zh-CN" w:bidi="ar-SA"/>
          <w14:textFill>
            <w14:solidFill>
              <w14:schemeClr w14:val="tx1"/>
            </w14:solidFill>
          </w14:textFill>
        </w:rPr>
        <w:t>其它必要的防范性、保护性措施。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color w:val="000000" w:themeColor="text1"/>
          <w:kern w:val="2"/>
          <w:sz w:val="32"/>
          <w:szCs w:val="32"/>
          <w:lang w:val="en-US" w:eastAsia="zh-CN" w:bidi="ar-SA"/>
          <w14:textFill>
            <w14:solidFill>
              <w14:schemeClr w14:val="tx1"/>
            </w14:solidFill>
          </w14:textFill>
        </w:rPr>
      </w:pPr>
      <w:bookmarkStart w:id="58" w:name="_Toc4738"/>
      <w:r>
        <w:rPr>
          <w:rFonts w:hint="eastAsia" w:ascii="黑体" w:hAnsi="黑体" w:eastAsia="黑体" w:cs="黑体"/>
          <w:color w:val="000000" w:themeColor="text1"/>
          <w:kern w:val="2"/>
          <w:sz w:val="32"/>
          <w:szCs w:val="32"/>
          <w:lang w:val="en-US" w:eastAsia="zh-CN" w:bidi="ar-SA"/>
          <w14:textFill>
            <w14:solidFill>
              <w14:schemeClr w14:val="tx1"/>
            </w14:solidFill>
          </w14:textFill>
        </w:rPr>
        <w:t>4 应急响应</w:t>
      </w:r>
      <w:bookmarkEnd w:id="58"/>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b w:val="0"/>
          <w:bCs w:val="0"/>
          <w:color w:val="000000" w:themeColor="text1"/>
          <w:kern w:val="2"/>
          <w:sz w:val="32"/>
          <w:szCs w:val="32"/>
          <w:lang w:val="en-US" w:eastAsia="zh-CN" w:bidi="ar-SA"/>
          <w14:textFill>
            <w14:solidFill>
              <w14:schemeClr w14:val="tx1"/>
            </w14:solidFill>
          </w14:textFill>
        </w:rPr>
      </w:pPr>
      <w:bookmarkStart w:id="59" w:name="_Toc404"/>
      <w:r>
        <w:rPr>
          <w:rFonts w:hint="eastAsia" w:ascii="宋体" w:hAnsi="宋体" w:eastAsia="宋体" w:cs="宋体"/>
          <w:b w:val="0"/>
          <w:bCs w:val="0"/>
          <w:color w:val="000000" w:themeColor="text1"/>
          <w:kern w:val="2"/>
          <w:sz w:val="32"/>
          <w:szCs w:val="32"/>
          <w:lang w:val="en-US" w:eastAsia="zh-CN" w:bidi="ar-SA"/>
          <w14:textFill>
            <w14:solidFill>
              <w14:schemeClr w14:val="tx1"/>
            </w14:solidFill>
          </w14:textFill>
        </w:rPr>
        <w:t>4.1 信息报告程序及时限</w:t>
      </w:r>
      <w:bookmarkEnd w:id="59"/>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建筑工程施工生产安全事故</w:t>
      </w:r>
      <w:r>
        <w:rPr>
          <w:rFonts w:hint="eastAsia" w:ascii="仿宋" w:hAnsi="仿宋" w:eastAsia="仿宋" w:cs="仿宋"/>
          <w:color w:val="000000" w:themeColor="text1"/>
          <w:sz w:val="32"/>
          <w:szCs w:val="32"/>
          <w:lang w:val="en-US" w:eastAsia="zh-CN"/>
          <w14:textFill>
            <w14:solidFill>
              <w14:schemeClr w14:val="tx1"/>
            </w14:solidFill>
          </w14:textFill>
        </w:rPr>
        <w:t>信息实行逐级上报制度，视情（重大和紧急）可越级上报。</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建筑工程施工生产安全事故信息报告实行初报、续报和终报制度，初报要快，续报要准，终报要全。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⑴建筑工程施工生产安全事故发生后，事故单位在拨打110、119、120请求专业救援的同时，施工单位负责人要及时将事故情况向</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区综合执法与应急管理局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建设、监理单位报告。建筑工程施工填写事故快报表（附件9.4《房屋市政工程质量安全事故快报表》报</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⑵</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10分钟内将建筑工程施工生产安全事故信息电话报告区建筑应急指挥部总指挥，30分钟内将建筑工程施工生产安全事故基本情况</w:t>
      </w:r>
      <w:r>
        <w:rPr>
          <w:rFonts w:hint="default" w:ascii="仿宋" w:hAnsi="仿宋" w:eastAsia="仿宋" w:cs="仿宋"/>
          <w:color w:val="000000" w:themeColor="text1"/>
          <w:kern w:val="2"/>
          <w:sz w:val="32"/>
          <w:szCs w:val="32"/>
          <w:lang w:val="en-US" w:eastAsia="zh-CN" w:bidi="ar-SA"/>
          <w14:textFill>
            <w14:solidFill>
              <w14:schemeClr w14:val="tx1"/>
            </w14:solidFill>
          </w14:textFill>
        </w:rPr>
        <w:t>书面向区</w:t>
      </w:r>
      <w:r>
        <w:rPr>
          <w:rFonts w:hint="eastAsia" w:ascii="仿宋" w:hAnsi="仿宋" w:eastAsia="仿宋" w:cs="仿宋"/>
          <w:color w:val="000000" w:themeColor="text1"/>
          <w:kern w:val="2"/>
          <w:sz w:val="32"/>
          <w:szCs w:val="32"/>
          <w:lang w:val="en-US" w:eastAsia="zh-CN" w:bidi="ar-SA"/>
          <w14:textFill>
            <w14:solidFill>
              <w14:schemeClr w14:val="tx1"/>
            </w14:solidFill>
          </w14:textFill>
        </w:rPr>
        <w:t>管委会总值班室</w:t>
      </w:r>
      <w:r>
        <w:rPr>
          <w:rFonts w:hint="default" w:ascii="仿宋" w:hAnsi="仿宋" w:eastAsia="仿宋" w:cs="仿宋"/>
          <w:color w:val="000000" w:themeColor="text1"/>
          <w:kern w:val="2"/>
          <w:sz w:val="32"/>
          <w:szCs w:val="32"/>
          <w:lang w:val="en-US" w:eastAsia="zh-CN" w:bidi="ar-SA"/>
          <w14:textFill>
            <w14:solidFill>
              <w14:schemeClr w14:val="tx1"/>
            </w14:solidFill>
          </w14:textFill>
        </w:rPr>
        <w:t>报告</w:t>
      </w:r>
      <w:r>
        <w:rPr>
          <w:rFonts w:hint="eastAsia" w:ascii="仿宋" w:hAnsi="仿宋" w:eastAsia="仿宋" w:cs="仿宋"/>
          <w:color w:val="000000" w:themeColor="text1"/>
          <w:kern w:val="2"/>
          <w:sz w:val="32"/>
          <w:szCs w:val="32"/>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⑶对于区管委会要求核实的施工安全事故，</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接到通知后应立即核实，10分钟内电话反馈事故核实情况，要求回复文字信息的应于20分钟内反馈。</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⑷经研判，本区内发生建筑工程施工生产安全事故有可能对居民、街镇造成影响的，事发乡镇政府应第一时间将有关情况向区建筑应急指挥部办公室报告，由区建筑应急指挥部办公室负责报请区建筑应急指挥部启动区域应急联动机制，同时启动全网舆情监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1"/>
        <w:rPr>
          <w:rFonts w:hint="eastAsia" w:asciiTheme="majorEastAsia" w:hAnsiTheme="majorEastAsia" w:eastAsiaTheme="majorEastAsia" w:cstheme="majorEastAsia"/>
          <w:b w:val="0"/>
          <w:bCs w:val="0"/>
          <w:color w:val="000000" w:themeColor="text1"/>
          <w:kern w:val="2"/>
          <w:sz w:val="32"/>
          <w:szCs w:val="32"/>
          <w:lang w:val="en-US" w:eastAsia="zh-CN" w:bidi="ar-SA"/>
          <w14:textFill>
            <w14:solidFill>
              <w14:schemeClr w14:val="tx1"/>
            </w14:solidFill>
          </w14:textFill>
        </w:rPr>
      </w:pPr>
      <w:bookmarkStart w:id="60" w:name="_Toc20844"/>
      <w:r>
        <w:rPr>
          <w:rFonts w:hint="eastAsia" w:asciiTheme="majorEastAsia" w:hAnsiTheme="majorEastAsia" w:eastAsiaTheme="majorEastAsia" w:cstheme="majorEastAsia"/>
          <w:b w:val="0"/>
          <w:bCs w:val="0"/>
          <w:color w:val="000000" w:themeColor="text1"/>
          <w:kern w:val="2"/>
          <w:sz w:val="32"/>
          <w:szCs w:val="32"/>
          <w:lang w:val="en-US" w:eastAsia="zh-CN" w:bidi="ar-SA"/>
          <w14:textFill>
            <w14:solidFill>
              <w14:schemeClr w14:val="tx1"/>
            </w14:solidFill>
          </w14:textFill>
        </w:rPr>
        <w:t>4.2 信息报告的内容</w:t>
      </w:r>
      <w:bookmarkEnd w:id="60"/>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宋体" w:cs="宋体"/>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发生事故的单位名称及概况；事故发生的时间、地点及事故现场情况；事故的简要经过、事故已经造成或者可能造成的伤亡人数（包括下落不明的人数）和初步估计的直接经济损失；事故原因、性质的初步判断；事故抢救处理的情况和采取的措施。</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⑴</w:t>
      </w:r>
      <w:r>
        <w:rPr>
          <w:rFonts w:hint="eastAsia" w:ascii="仿宋" w:hAnsi="仿宋" w:eastAsia="仿宋" w:cs="仿宋"/>
          <w:color w:val="000000" w:themeColor="text1"/>
          <w:kern w:val="2"/>
          <w:sz w:val="32"/>
          <w:szCs w:val="32"/>
          <w:lang w:val="en-US" w:eastAsia="zh-CN" w:bidi="ar-SA"/>
          <w14:textFill>
            <w14:solidFill>
              <w14:schemeClr w14:val="tx1"/>
            </w14:solidFill>
          </w14:textFill>
        </w:rPr>
        <w:t>初报主要报告信息来源、事故发生的时间、地点、危害程度、伤亡人数、初步掌握到的事故原因、拟采取措施等。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⑵</w:t>
      </w:r>
      <w:r>
        <w:rPr>
          <w:rFonts w:hint="eastAsia" w:ascii="仿宋" w:hAnsi="仿宋" w:eastAsia="仿宋" w:cs="仿宋"/>
          <w:color w:val="000000" w:themeColor="text1"/>
          <w:kern w:val="2"/>
          <w:sz w:val="32"/>
          <w:szCs w:val="32"/>
          <w:lang w:val="en-US" w:eastAsia="zh-CN" w:bidi="ar-SA"/>
          <w14:textFill>
            <w14:solidFill>
              <w14:schemeClr w14:val="tx1"/>
            </w14:solidFill>
          </w14:textFill>
        </w:rPr>
        <w:t>续报是对初报情况的补充和修正，包括事故最新发展、变化，应对处置所采取的措施、取得的成果，上级领导有关指示批示落实情况等。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⑶</w:t>
      </w:r>
      <w:r>
        <w:rPr>
          <w:rFonts w:hint="eastAsia" w:ascii="仿宋" w:hAnsi="仿宋" w:eastAsia="仿宋" w:cs="仿宋"/>
          <w:color w:val="000000" w:themeColor="text1"/>
          <w:kern w:val="2"/>
          <w:sz w:val="32"/>
          <w:szCs w:val="32"/>
          <w:lang w:val="en-US" w:eastAsia="zh-CN" w:bidi="ar-SA"/>
          <w14:textFill>
            <w14:solidFill>
              <w14:schemeClr w14:val="tx1"/>
            </w14:solidFill>
          </w14:textFill>
        </w:rPr>
        <w:t>终报是突发事故救援处置工作的总结性报告，包括事故鉴定结论、处理结果、发生的确定原因和产生的影响，对类似事故防范处置建议等。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1"/>
        <w:rPr>
          <w:rFonts w:hint="eastAsia" w:asciiTheme="majorEastAsia" w:hAnsiTheme="majorEastAsia" w:eastAsiaTheme="majorEastAsia" w:cstheme="majorEastAsia"/>
          <w:b w:val="0"/>
          <w:bCs w:val="0"/>
          <w:color w:val="000000" w:themeColor="text1"/>
          <w:kern w:val="2"/>
          <w:sz w:val="32"/>
          <w:szCs w:val="32"/>
          <w:lang w:val="en-US" w:eastAsia="zh-CN" w:bidi="ar-SA"/>
          <w14:textFill>
            <w14:solidFill>
              <w14:schemeClr w14:val="tx1"/>
            </w14:solidFill>
          </w14:textFill>
        </w:rPr>
      </w:pPr>
      <w:bookmarkStart w:id="61" w:name="_Toc11052"/>
      <w:r>
        <w:rPr>
          <w:rFonts w:hint="eastAsia" w:asciiTheme="majorEastAsia" w:hAnsiTheme="majorEastAsia" w:eastAsiaTheme="majorEastAsia" w:cstheme="majorEastAsia"/>
          <w:b w:val="0"/>
          <w:bCs w:val="0"/>
          <w:color w:val="000000" w:themeColor="text1"/>
          <w:kern w:val="2"/>
          <w:sz w:val="32"/>
          <w:szCs w:val="32"/>
          <w:lang w:val="en-US" w:eastAsia="zh-CN" w:bidi="ar-SA"/>
          <w14:textFill>
            <w14:solidFill>
              <w14:schemeClr w14:val="tx1"/>
            </w14:solidFill>
          </w14:textFill>
        </w:rPr>
        <w:t>4.3 先期处置</w:t>
      </w:r>
      <w:bookmarkEnd w:id="61"/>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default" w:ascii="仿宋" w:hAnsi="仿宋" w:eastAsia="仿宋" w:cs="仿宋"/>
          <w:color w:val="000000" w:themeColor="text1"/>
          <w:kern w:val="2"/>
          <w:sz w:val="32"/>
          <w:szCs w:val="32"/>
          <w:lang w:val="en-US" w:eastAsia="zh-CN" w:bidi="ar-SA"/>
          <w14:textFill>
            <w14:solidFill>
              <w14:schemeClr w14:val="tx1"/>
            </w14:solidFill>
          </w14:textFill>
        </w:rPr>
        <w:t>事故发生后，按照属地处置的原则，由事发地</w:t>
      </w:r>
      <w:r>
        <w:rPr>
          <w:rFonts w:hint="eastAsia" w:ascii="仿宋" w:hAnsi="仿宋" w:eastAsia="仿宋" w:cs="仿宋"/>
          <w:color w:val="000000" w:themeColor="text1"/>
          <w:kern w:val="2"/>
          <w:sz w:val="32"/>
          <w:szCs w:val="32"/>
          <w:lang w:val="en-US" w:eastAsia="zh-CN" w:bidi="ar-SA"/>
          <w14:textFill>
            <w14:solidFill>
              <w14:schemeClr w14:val="tx1"/>
            </w14:solidFill>
          </w14:textFill>
        </w:rPr>
        <w:t>乡镇</w:t>
      </w:r>
      <w:r>
        <w:rPr>
          <w:rFonts w:hint="default" w:ascii="仿宋" w:hAnsi="仿宋" w:eastAsia="仿宋" w:cs="仿宋"/>
          <w:color w:val="000000" w:themeColor="text1"/>
          <w:kern w:val="2"/>
          <w:sz w:val="32"/>
          <w:szCs w:val="32"/>
          <w:lang w:val="en-US" w:eastAsia="zh-CN" w:bidi="ar-SA"/>
          <w14:textFill>
            <w14:solidFill>
              <w14:schemeClr w14:val="tx1"/>
            </w14:solidFill>
          </w14:textFill>
        </w:rPr>
        <w:t>政府立即组织救援力量进行先期处置，同时</w:t>
      </w:r>
      <w:r>
        <w:rPr>
          <w:rFonts w:hint="eastAsia" w:ascii="仿宋" w:hAnsi="仿宋" w:eastAsia="仿宋" w:cs="仿宋"/>
          <w:color w:val="000000" w:themeColor="text1"/>
          <w:kern w:val="2"/>
          <w:sz w:val="32"/>
          <w:szCs w:val="32"/>
          <w:lang w:val="en-US" w:eastAsia="zh-CN" w:bidi="ar-SA"/>
          <w14:textFill>
            <w14:solidFill>
              <w14:schemeClr w14:val="tx1"/>
            </w14:solidFill>
          </w14:textFill>
        </w:rPr>
        <w:t>，</w:t>
      </w:r>
      <w:r>
        <w:rPr>
          <w:rFonts w:hint="default" w:ascii="仿宋" w:hAnsi="仿宋" w:eastAsia="仿宋" w:cs="仿宋"/>
          <w:color w:val="000000" w:themeColor="text1"/>
          <w:kern w:val="2"/>
          <w:sz w:val="32"/>
          <w:szCs w:val="32"/>
          <w:lang w:val="en-US" w:eastAsia="zh-CN" w:bidi="ar-SA"/>
          <w14:textFill>
            <w14:solidFill>
              <w14:schemeClr w14:val="tx1"/>
            </w14:solidFill>
          </w14:textFill>
        </w:rPr>
        <w:t>按规定立即将事故信息及应急响应启动情况报告</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default" w:ascii="仿宋" w:hAnsi="仿宋" w:eastAsia="仿宋" w:cs="仿宋"/>
          <w:color w:val="000000" w:themeColor="text1"/>
          <w:kern w:val="2"/>
          <w:sz w:val="32"/>
          <w:szCs w:val="32"/>
          <w:lang w:val="en-US" w:eastAsia="zh-CN" w:bidi="ar-SA"/>
          <w14:textFill>
            <w14:solidFill>
              <w14:schemeClr w14:val="tx1"/>
            </w14:solidFill>
          </w14:textFill>
        </w:rPr>
        <w:t>。当事故影响可能超出本单位范围内，要及时将险情通报给周边单位和人员。事发地村（居）民委员会应当立即组织群众开展自救互救，并服从</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区管委会</w:t>
      </w:r>
      <w:r>
        <w:rPr>
          <w:rFonts w:hint="default" w:ascii="仿宋" w:hAnsi="仿宋" w:eastAsia="仿宋" w:cs="仿宋"/>
          <w:color w:val="000000" w:themeColor="text1"/>
          <w:kern w:val="2"/>
          <w:sz w:val="32"/>
          <w:szCs w:val="32"/>
          <w:lang w:val="en-US" w:eastAsia="zh-CN" w:bidi="ar-SA"/>
          <w14:textFill>
            <w14:solidFill>
              <w14:schemeClr w14:val="tx1"/>
            </w14:solidFill>
          </w14:textFill>
        </w:rPr>
        <w:t>或相关部门的决定，配合做好应急处置工作，协助维护社会秩序；</w:t>
      </w:r>
      <w:r>
        <w:rPr>
          <w:rFonts w:hint="eastAsia" w:ascii="仿宋" w:hAnsi="仿宋" w:eastAsia="仿宋" w:cs="仿宋"/>
          <w:color w:val="000000" w:themeColor="text1"/>
          <w:kern w:val="2"/>
          <w:sz w:val="32"/>
          <w:szCs w:val="32"/>
          <w:lang w:val="en-US" w:eastAsia="zh-CN" w:bidi="ar-SA"/>
          <w14:textFill>
            <w14:solidFill>
              <w14:schemeClr w14:val="tx1"/>
            </w14:solidFill>
          </w14:textFill>
        </w:rPr>
        <w:t>乡镇</w:t>
      </w:r>
      <w:r>
        <w:rPr>
          <w:rFonts w:hint="default" w:ascii="仿宋" w:hAnsi="仿宋" w:eastAsia="仿宋" w:cs="仿宋"/>
          <w:color w:val="000000" w:themeColor="text1"/>
          <w:kern w:val="2"/>
          <w:sz w:val="32"/>
          <w:szCs w:val="32"/>
          <w:lang w:val="en-US" w:eastAsia="zh-CN" w:bidi="ar-SA"/>
          <w14:textFill>
            <w14:solidFill>
              <w14:schemeClr w14:val="tx1"/>
            </w14:solidFill>
          </w14:textFill>
        </w:rPr>
        <w:t>政府组织协调基层应急队伍，采取措施控制事态发展，开展应急处置与救援工作，并及时向</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区建筑应急指挥部</w:t>
      </w:r>
      <w:r>
        <w:rPr>
          <w:rFonts w:hint="default" w:ascii="仿宋" w:hAnsi="仿宋" w:eastAsia="仿宋" w:cs="仿宋"/>
          <w:color w:val="000000" w:themeColor="text1"/>
          <w:kern w:val="2"/>
          <w:sz w:val="32"/>
          <w:szCs w:val="32"/>
          <w:lang w:val="en-US" w:eastAsia="zh-CN" w:bidi="ar-SA"/>
          <w14:textFill>
            <w14:solidFill>
              <w14:schemeClr w14:val="tx1"/>
            </w14:solidFill>
          </w14:textFill>
        </w:rPr>
        <w:t>报告；</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区建筑应急指挥部</w:t>
      </w:r>
      <w:r>
        <w:rPr>
          <w:rFonts w:hint="default" w:ascii="仿宋" w:hAnsi="仿宋" w:eastAsia="仿宋" w:cs="仿宋"/>
          <w:color w:val="000000" w:themeColor="text1"/>
          <w:kern w:val="2"/>
          <w:sz w:val="32"/>
          <w:szCs w:val="32"/>
          <w:lang w:val="en-US" w:eastAsia="zh-CN" w:bidi="ar-SA"/>
          <w14:textFill>
            <w14:solidFill>
              <w14:schemeClr w14:val="tx1"/>
            </w14:solidFill>
          </w14:textFill>
        </w:rPr>
        <w:t>要迅速调集应急救援力量营救遇险人员，搜寻、疏散、撤离、安置受到威胁的人员；隔离危险源，标明危险区域，封锁危险场所，采取必要措施防止发生次生、衍生危害，避免造成更大的人员伤亡、财产损失；及时将事态变化信息上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Theme="minorEastAsia" w:hAnsiTheme="minorEastAsia" w:eastAsiaTheme="minorEastAsia" w:cstheme="minorEastAsia"/>
          <w:i w:val="0"/>
          <w:iCs w:val="0"/>
          <w:caps w:val="0"/>
          <w:color w:val="000000" w:themeColor="text1"/>
          <w:spacing w:val="0"/>
          <w:sz w:val="32"/>
          <w:szCs w:val="32"/>
          <w:shd w:val="clear" w:fill="FFFFFF"/>
          <w14:textFill>
            <w14:solidFill>
              <w14:schemeClr w14:val="tx1"/>
            </w14:solidFill>
          </w14:textFill>
        </w:rPr>
      </w:pPr>
      <w:bookmarkStart w:id="62" w:name="_Toc8388"/>
      <w:r>
        <w:rPr>
          <w:rFonts w:hint="eastAsia" w:asciiTheme="minorEastAsia" w:hAnsiTheme="minorEastAsia" w:eastAsiaTheme="minorEastAsia" w:cstheme="minorEastAsia"/>
          <w:color w:val="000000" w:themeColor="text1"/>
          <w:kern w:val="2"/>
          <w:sz w:val="32"/>
          <w:szCs w:val="32"/>
          <w:lang w:val="en-US" w:eastAsia="zh-CN" w:bidi="ar-SA"/>
          <w14:textFill>
            <w14:solidFill>
              <w14:schemeClr w14:val="tx1"/>
            </w14:solidFill>
          </w14:textFill>
        </w:rPr>
        <w:t xml:space="preserve">4.4 </w:t>
      </w:r>
      <w:r>
        <w:rPr>
          <w:rFonts w:hint="eastAsia" w:asciiTheme="minorEastAsia" w:hAnsiTheme="minorEastAsia" w:eastAsiaTheme="minorEastAsia" w:cstheme="minorEastAsia"/>
          <w:i w:val="0"/>
          <w:iCs w:val="0"/>
          <w:caps w:val="0"/>
          <w:color w:val="000000" w:themeColor="text1"/>
          <w:spacing w:val="0"/>
          <w:sz w:val="32"/>
          <w:szCs w:val="32"/>
          <w:shd w:val="clear" w:fill="FFFFFF"/>
          <w14:textFill>
            <w14:solidFill>
              <w14:schemeClr w14:val="tx1"/>
            </w14:solidFill>
          </w14:textFill>
        </w:rPr>
        <w:t>分级响应</w:t>
      </w:r>
      <w:r>
        <w:rPr>
          <w:rFonts w:hint="eastAsia" w:asciiTheme="minorEastAsia" w:hAnsiTheme="minorEastAsia" w:eastAsiaTheme="minorEastAsia" w:cstheme="minorEastAsia"/>
          <w:i w:val="0"/>
          <w:iCs w:val="0"/>
          <w:caps w:val="0"/>
          <w:color w:val="000000" w:themeColor="text1"/>
          <w:spacing w:val="0"/>
          <w:sz w:val="32"/>
          <w:szCs w:val="32"/>
          <w:shd w:val="clear" w:fill="FFFFFF"/>
          <w:lang w:eastAsia="zh-CN"/>
          <w14:textFill>
            <w14:solidFill>
              <w14:schemeClr w14:val="tx1"/>
            </w14:solidFill>
          </w14:textFill>
        </w:rPr>
        <w:t>原则</w:t>
      </w:r>
      <w:bookmarkEnd w:id="6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发生特别重大、重大</w:t>
      </w:r>
      <w:r>
        <w:rPr>
          <w:rFonts w:hint="eastAsia" w:ascii="仿宋" w:hAnsi="仿宋" w:eastAsia="仿宋" w:cs="仿宋"/>
          <w:sz w:val="32"/>
          <w:szCs w:val="32"/>
          <w:lang w:eastAsia="zh-CN"/>
        </w:rPr>
        <w:t>建筑工程施工生产安全事故</w:t>
      </w:r>
      <w:r>
        <w:rPr>
          <w:rFonts w:hint="eastAsia" w:ascii="仿宋" w:hAnsi="仿宋" w:eastAsia="仿宋" w:cs="仿宋"/>
          <w:sz w:val="32"/>
          <w:szCs w:val="32"/>
        </w:rPr>
        <w:t>，由省政府</w:t>
      </w:r>
      <w:r>
        <w:rPr>
          <w:rFonts w:hint="eastAsia" w:ascii="仿宋" w:hAnsi="仿宋" w:eastAsia="仿宋" w:cs="仿宋"/>
          <w:sz w:val="32"/>
          <w:szCs w:val="32"/>
          <w:lang w:eastAsia="zh-CN"/>
        </w:rPr>
        <w:t>、市政府</w:t>
      </w:r>
      <w:r>
        <w:rPr>
          <w:rFonts w:hint="eastAsia" w:ascii="仿宋" w:hAnsi="仿宋" w:eastAsia="仿宋" w:cs="仿宋"/>
          <w:sz w:val="32"/>
          <w:szCs w:val="32"/>
        </w:rPr>
        <w:t>负责应对，必要时由国务院及国家相关部委给予支持；发生较大</w:t>
      </w:r>
      <w:r>
        <w:rPr>
          <w:rFonts w:hint="eastAsia" w:ascii="仿宋" w:hAnsi="仿宋" w:eastAsia="仿宋" w:cs="仿宋"/>
          <w:sz w:val="32"/>
          <w:szCs w:val="32"/>
          <w:lang w:eastAsia="zh-CN"/>
        </w:rPr>
        <w:t>建筑工程施工生产安全事故</w:t>
      </w:r>
      <w:r>
        <w:rPr>
          <w:rFonts w:hint="eastAsia" w:ascii="仿宋" w:hAnsi="仿宋" w:eastAsia="仿宋" w:cs="仿宋"/>
          <w:sz w:val="32"/>
          <w:szCs w:val="32"/>
        </w:rPr>
        <w:t>，由</w:t>
      </w:r>
      <w:r>
        <w:rPr>
          <w:rFonts w:hint="eastAsia" w:ascii="仿宋" w:hAnsi="仿宋" w:eastAsia="仿宋" w:cs="仿宋"/>
          <w:sz w:val="32"/>
          <w:szCs w:val="32"/>
          <w:lang w:eastAsia="zh-CN"/>
        </w:rPr>
        <w:t>市政府</w:t>
      </w:r>
      <w:r>
        <w:rPr>
          <w:rFonts w:hint="eastAsia" w:ascii="仿宋" w:hAnsi="仿宋" w:eastAsia="仿宋" w:cs="仿宋"/>
          <w:sz w:val="32"/>
          <w:szCs w:val="32"/>
        </w:rPr>
        <w:t>负责应对，必要时报请</w:t>
      </w:r>
      <w:r>
        <w:rPr>
          <w:rFonts w:hint="eastAsia" w:ascii="仿宋" w:hAnsi="仿宋" w:eastAsia="仿宋" w:cs="仿宋"/>
          <w:sz w:val="32"/>
          <w:szCs w:val="32"/>
          <w:lang w:eastAsia="zh-CN"/>
        </w:rPr>
        <w:t>省</w:t>
      </w:r>
      <w:r>
        <w:rPr>
          <w:rFonts w:hint="eastAsia" w:ascii="仿宋" w:hAnsi="仿宋" w:eastAsia="仿宋" w:cs="仿宋"/>
          <w:sz w:val="32"/>
          <w:szCs w:val="32"/>
        </w:rPr>
        <w:t>政府及其有关部门给予支持；发生一般</w:t>
      </w:r>
      <w:r>
        <w:rPr>
          <w:rFonts w:hint="eastAsia" w:ascii="仿宋" w:hAnsi="仿宋" w:eastAsia="仿宋" w:cs="仿宋"/>
          <w:sz w:val="32"/>
          <w:szCs w:val="32"/>
          <w:lang w:eastAsia="zh-CN"/>
        </w:rPr>
        <w:t>建筑工程施工生产安全事故</w:t>
      </w:r>
      <w:r>
        <w:rPr>
          <w:rFonts w:hint="eastAsia" w:ascii="仿宋" w:hAnsi="仿宋" w:eastAsia="仿宋" w:cs="仿宋"/>
          <w:sz w:val="32"/>
          <w:szCs w:val="32"/>
        </w:rPr>
        <w:t>，由区管委会负责应对，必要时报请</w:t>
      </w:r>
      <w:r>
        <w:rPr>
          <w:rFonts w:hint="eastAsia" w:ascii="仿宋" w:hAnsi="仿宋" w:eastAsia="仿宋" w:cs="仿宋"/>
          <w:sz w:val="32"/>
          <w:szCs w:val="32"/>
          <w:lang w:eastAsia="zh-CN"/>
        </w:rPr>
        <w:t>市政府</w:t>
      </w:r>
      <w:r>
        <w:rPr>
          <w:rFonts w:hint="eastAsia" w:ascii="仿宋" w:hAnsi="仿宋" w:eastAsia="仿宋" w:cs="仿宋"/>
          <w:sz w:val="32"/>
          <w:szCs w:val="32"/>
        </w:rPr>
        <w:t>及其有关部门给予支持。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事发地</w:t>
      </w:r>
      <w:r>
        <w:rPr>
          <w:rFonts w:hint="eastAsia" w:ascii="仿宋" w:hAnsi="仿宋" w:eastAsia="仿宋" w:cs="仿宋"/>
          <w:sz w:val="32"/>
          <w:szCs w:val="32"/>
          <w:lang w:eastAsia="zh-CN"/>
        </w:rPr>
        <w:t>乡镇政府</w:t>
      </w:r>
      <w:r>
        <w:rPr>
          <w:rFonts w:hint="eastAsia" w:ascii="仿宋" w:hAnsi="仿宋" w:eastAsia="仿宋" w:cs="仿宋"/>
          <w:sz w:val="32"/>
          <w:szCs w:val="32"/>
        </w:rPr>
        <w:t>应急处置能力不足时，由区管委会提供支援或者负责应对。涉及跨</w:t>
      </w:r>
      <w:r>
        <w:rPr>
          <w:rFonts w:hint="eastAsia" w:ascii="仿宋" w:hAnsi="仿宋" w:eastAsia="仿宋" w:cs="仿宋"/>
          <w:sz w:val="32"/>
          <w:szCs w:val="32"/>
          <w:lang w:eastAsia="zh-CN"/>
        </w:rPr>
        <w:t>乡镇</w:t>
      </w:r>
      <w:r>
        <w:rPr>
          <w:rFonts w:hint="eastAsia" w:ascii="仿宋" w:hAnsi="仿宋" w:eastAsia="仿宋" w:cs="仿宋"/>
          <w:sz w:val="32"/>
          <w:szCs w:val="32"/>
        </w:rPr>
        <w:t>区域的</w:t>
      </w:r>
      <w:r>
        <w:rPr>
          <w:rFonts w:hint="eastAsia" w:ascii="仿宋" w:hAnsi="仿宋" w:eastAsia="仿宋" w:cs="仿宋"/>
          <w:sz w:val="32"/>
          <w:szCs w:val="32"/>
          <w:lang w:eastAsia="zh-CN"/>
        </w:rPr>
        <w:t>建筑工程施工生产安全事故</w:t>
      </w:r>
      <w:r>
        <w:rPr>
          <w:rFonts w:hint="eastAsia" w:ascii="仿宋" w:hAnsi="仿宋" w:eastAsia="仿宋" w:cs="仿宋"/>
          <w:sz w:val="32"/>
          <w:szCs w:val="32"/>
        </w:rPr>
        <w:t>，在</w:t>
      </w:r>
      <w:r>
        <w:rPr>
          <w:rFonts w:hint="eastAsia" w:ascii="仿宋" w:hAnsi="仿宋" w:eastAsia="仿宋" w:cs="仿宋"/>
          <w:sz w:val="32"/>
          <w:szCs w:val="32"/>
          <w:lang w:eastAsia="zh-CN"/>
        </w:rPr>
        <w:t>区管委会</w:t>
      </w:r>
      <w:r>
        <w:rPr>
          <w:rFonts w:hint="eastAsia" w:ascii="仿宋" w:hAnsi="仿宋" w:eastAsia="仿宋" w:cs="仿宋"/>
          <w:sz w:val="32"/>
          <w:szCs w:val="32"/>
        </w:rPr>
        <w:t>统一指挥下，共同负责</w:t>
      </w:r>
      <w:r>
        <w:rPr>
          <w:rFonts w:hint="eastAsia" w:ascii="仿宋" w:hAnsi="仿宋" w:eastAsia="仿宋" w:cs="仿宋"/>
          <w:sz w:val="32"/>
          <w:szCs w:val="32"/>
          <w:lang w:eastAsia="zh-CN"/>
        </w:rPr>
        <w:t>事故</w:t>
      </w:r>
      <w:r>
        <w:rPr>
          <w:rFonts w:hint="eastAsia" w:ascii="仿宋" w:hAnsi="仿宋" w:eastAsia="仿宋" w:cs="仿宋"/>
          <w:sz w:val="32"/>
          <w:szCs w:val="32"/>
        </w:rPr>
        <w:t>应急处置。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1"/>
        <w:rPr>
          <w:rFonts w:hint="default" w:asciiTheme="minorEastAsia" w:hAnsiTheme="minorEastAsia" w:cstheme="minorEastAsia"/>
          <w:b w:val="0"/>
          <w:bCs w:val="0"/>
          <w:i w:val="0"/>
          <w:iCs w:val="0"/>
          <w:caps w:val="0"/>
          <w:color w:val="000000" w:themeColor="text1"/>
          <w:spacing w:val="0"/>
          <w:sz w:val="32"/>
          <w:szCs w:val="32"/>
          <w:shd w:val="clear" w:fill="FFFFFF"/>
          <w:lang w:val="en-US" w:eastAsia="zh-CN"/>
          <w14:textFill>
            <w14:solidFill>
              <w14:schemeClr w14:val="tx1"/>
            </w14:solidFill>
          </w14:textFill>
        </w:rPr>
      </w:pPr>
      <w:bookmarkStart w:id="63" w:name="_Toc23395"/>
      <w:r>
        <w:rPr>
          <w:rFonts w:hint="eastAsia" w:ascii="仿宋" w:hAnsi="仿宋" w:eastAsia="仿宋" w:cs="仿宋"/>
          <w:sz w:val="32"/>
          <w:szCs w:val="32"/>
          <w:lang w:val="en-US" w:eastAsia="zh-CN"/>
        </w:rPr>
        <w:t>4.5</w:t>
      </w:r>
      <w:r>
        <w:rPr>
          <w:rFonts w:hint="eastAsia" w:asciiTheme="minorEastAsia" w:hAnsiTheme="minorEastAsia" w:cstheme="minorEastAsia"/>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分级响应</w:t>
      </w:r>
      <w:bookmarkEnd w:id="63"/>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应急响应由高到低分为Ⅰ级、Ⅱ级、Ⅲ级、Ⅳ级。根据初判事故级别、应急处置能力以及预期影响后果，综合研判确定区响应级别。发生在重点地区、重要时段的事故，可适当提高响应级别。应急响应启动后，可视事故事态发展情况及时调整响应级别。</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outlineLvl w:val="2"/>
        <w:rPr>
          <w:rFonts w:hint="default" w:ascii="仿宋" w:hAnsi="仿宋" w:eastAsia="仿宋" w:cs="仿宋"/>
          <w:color w:val="000000" w:themeColor="text1"/>
          <w:kern w:val="2"/>
          <w:sz w:val="32"/>
          <w:szCs w:val="32"/>
          <w:lang w:val="en-US" w:eastAsia="zh-CN" w:bidi="ar-SA"/>
          <w14:textFill>
            <w14:solidFill>
              <w14:schemeClr w14:val="tx1"/>
            </w14:solidFill>
          </w14:textFill>
        </w:rPr>
      </w:pPr>
      <w:bookmarkStart w:id="64" w:name="_Toc11649"/>
      <w:bookmarkStart w:id="65" w:name="_Toc23686"/>
      <w:r>
        <w:rPr>
          <w:rFonts w:hint="eastAsia" w:asciiTheme="minorEastAsia" w:hAnsi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t>4.5.1 启动</w:t>
      </w:r>
      <w:r>
        <w:rPr>
          <w:rFonts w:hint="eastAsia" w:ascii="仿宋" w:hAnsi="仿宋" w:eastAsia="仿宋" w:cs="仿宋"/>
          <w:kern w:val="2"/>
          <w:sz w:val="32"/>
          <w:szCs w:val="32"/>
          <w:lang w:val="en-US" w:eastAsia="zh-CN" w:bidi="ar-SA"/>
        </w:rPr>
        <w:t>Ⅰ</w:t>
      </w:r>
      <w:r>
        <w:rPr>
          <w:rFonts w:hint="eastAsia" w:asciiTheme="minorEastAsia" w:hAnsi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t>级应急响应</w:t>
      </w:r>
      <w:bookmarkEnd w:id="64"/>
      <w:bookmarkEnd w:id="65"/>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宋体" w:hAnsi="宋体" w:eastAsia="宋体" w:cs="宋体"/>
          <w:kern w:val="2"/>
          <w:sz w:val="32"/>
          <w:szCs w:val="32"/>
          <w:lang w:val="en-US" w:eastAsia="zh-CN" w:bidi="ar-SA"/>
        </w:rPr>
        <w:t>⑴</w:t>
      </w:r>
      <w:r>
        <w:rPr>
          <w:rFonts w:hint="eastAsia" w:ascii="仿宋" w:hAnsi="仿宋" w:eastAsia="仿宋" w:cs="仿宋"/>
          <w:kern w:val="2"/>
          <w:sz w:val="32"/>
          <w:szCs w:val="32"/>
          <w:lang w:val="en-US" w:eastAsia="zh-CN" w:bidi="ar-SA"/>
        </w:rPr>
        <w:t>启动条件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①发生特别重大、重大</w:t>
      </w:r>
      <w:r>
        <w:rPr>
          <w:rFonts w:hint="eastAsia" w:ascii="仿宋" w:hAnsi="仿宋" w:eastAsia="仿宋" w:cs="仿宋"/>
          <w:sz w:val="32"/>
          <w:szCs w:val="32"/>
          <w:lang w:eastAsia="zh-CN"/>
        </w:rPr>
        <w:t>建筑工程施工生产安全事故</w:t>
      </w:r>
      <w:r>
        <w:rPr>
          <w:rFonts w:hint="eastAsia" w:ascii="仿宋" w:hAnsi="仿宋" w:eastAsia="仿宋" w:cs="仿宋"/>
          <w:kern w:val="2"/>
          <w:sz w:val="32"/>
          <w:szCs w:val="32"/>
          <w:lang w:val="en-US" w:eastAsia="zh-CN" w:bidi="ar-SA"/>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②超出区应急救援能力的较大</w:t>
      </w:r>
      <w:r>
        <w:rPr>
          <w:rFonts w:hint="eastAsia" w:ascii="仿宋" w:hAnsi="仿宋" w:eastAsia="仿宋" w:cs="仿宋"/>
          <w:sz w:val="32"/>
          <w:szCs w:val="32"/>
          <w:lang w:eastAsia="zh-CN"/>
        </w:rPr>
        <w:t>建筑工程施工生产安全事故</w:t>
      </w:r>
      <w:r>
        <w:rPr>
          <w:rFonts w:hint="eastAsia" w:ascii="仿宋" w:hAnsi="仿宋" w:eastAsia="仿宋" w:cs="仿宋"/>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⑵启动程序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区建筑应急指挥部根据综合研判结论，向区党工委、管委会提出区I级应急响应建议，由区党工委、管委会决定启动区I级应急响应，第一时间向市委、市政府报告，请求支援。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宋体" w:hAnsi="宋体" w:eastAsia="宋体" w:cs="宋体"/>
          <w:kern w:val="2"/>
          <w:sz w:val="32"/>
          <w:szCs w:val="32"/>
          <w:lang w:val="en-US" w:eastAsia="zh-CN" w:bidi="ar-SA"/>
        </w:rPr>
        <w:t>⑶</w:t>
      </w:r>
      <w:r>
        <w:rPr>
          <w:rFonts w:hint="eastAsia" w:ascii="仿宋" w:hAnsi="仿宋" w:eastAsia="仿宋" w:cs="仿宋"/>
          <w:kern w:val="2"/>
          <w:sz w:val="32"/>
          <w:szCs w:val="32"/>
          <w:lang w:val="en-US" w:eastAsia="zh-CN" w:bidi="ar-SA"/>
        </w:rPr>
        <w:t>指挥部署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在区党工委、管委会的领导下，由区建筑应急指挥部组织开展事故处置，市级、省级或国家级应急预案启动前要全力控制事态发展；上级应急预案启动后，区建筑应急指挥部工作服从上级应急指挥部统一安排部署。主要采取以下措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①建立以区党工委、管委会主要领导为总指挥的指挥机制；区建筑应急指挥部进入应急状态，在区管委会开设指挥场所。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②各成员单位派出专人在指挥场所24小时值班，区建筑应急指挥部相关负责同志在岗带班，及时处置相关信息和事项。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③成立现场指挥部，组织开展应急救援工作，上级应急指挥机构到达后并入上级指挥机构。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④全面收集事故情况，组织有关成员单位及时会商研判事故态势，研究救援措施及保障工作；绘制事故现场专题图，为上级指挥机构决策提供依据；根据事故发展趋势，向市政府应急指挥机构提出支援需求。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⑤监测事故现场风险，分析确定事故现场区域分类，全力控制事故影响范围，及时转移事故影响范围内的群众，控制进入事故现场危险区应急队员人数，确保应急队员个人防护设备和措施有效安全。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⑥在区范围内调度应急资源；视情请求市级或省级专业应急救援队伍和专业救援装备支援；根据应急需求动员社会力量，必要时请求驻地解放军和武警部队予以支援。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⑦对可能或者已经引发次生事故、灾害及衍生安全事故的，及时向区党工委、管委会报告，同时通报相关行业领域的应急指挥机构。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⑧对接上级现场指挥机构，做好上级现场指挥机构相关保障工作；对接赴区支援的应急队伍，做好应急队伍在救援期间的后勤保障工作。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⑨由上级指挥机构统一发布应急救援信息，做好宣传报道和舆论引导等工作。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outlineLvl w:val="2"/>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66" w:name="_Toc29864"/>
      <w:bookmarkStart w:id="67" w:name="_Toc7173"/>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4.5.2 启动</w:t>
      </w:r>
      <w:r>
        <w:rPr>
          <w:rFonts w:hint="eastAsia" w:ascii="仿宋" w:hAnsi="仿宋" w:eastAsia="仿宋" w:cs="仿宋"/>
          <w:kern w:val="2"/>
          <w:sz w:val="32"/>
          <w:szCs w:val="32"/>
          <w:lang w:val="en-US" w:eastAsia="zh-CN" w:bidi="ar-SA"/>
        </w:rPr>
        <w:t>Ⅱ</w:t>
      </w: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级应急响应</w:t>
      </w:r>
      <w:bookmarkEnd w:id="66"/>
      <w:bookmarkEnd w:id="6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⑴启动条件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①发生在重点地区、重要时段的较大</w:t>
      </w:r>
      <w:r>
        <w:rPr>
          <w:rFonts w:hint="eastAsia" w:ascii="仿宋" w:hAnsi="仿宋" w:eastAsia="仿宋" w:cs="仿宋"/>
          <w:sz w:val="32"/>
          <w:szCs w:val="32"/>
          <w:lang w:eastAsia="zh-CN"/>
        </w:rPr>
        <w:t>建筑工程施工生产安全事故</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w:t>
      </w:r>
      <w:r>
        <w:rPr>
          <w:rFonts w:hint="eastAsia" w:ascii="仿宋" w:hAnsi="仿宋" w:eastAsia="仿宋" w:cs="仿宋"/>
          <w:sz w:val="32"/>
          <w:szCs w:val="32"/>
          <w:lang w:eastAsia="zh-CN"/>
        </w:rPr>
        <w:t>事故</w:t>
      </w:r>
      <w:r>
        <w:rPr>
          <w:rFonts w:hint="eastAsia" w:ascii="仿宋" w:hAnsi="仿宋" w:eastAsia="仿宋" w:cs="仿宋"/>
          <w:sz w:val="32"/>
          <w:szCs w:val="32"/>
        </w:rPr>
        <w:t>本身比较敏感，处置不当可能造成后果扩大的较大</w:t>
      </w:r>
      <w:r>
        <w:rPr>
          <w:rFonts w:hint="eastAsia" w:ascii="仿宋" w:hAnsi="仿宋" w:eastAsia="仿宋" w:cs="仿宋"/>
          <w:sz w:val="32"/>
          <w:szCs w:val="32"/>
          <w:lang w:eastAsia="zh-CN"/>
        </w:rPr>
        <w:t>建筑工程施工生产安全事故</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③其他需要启动区Ⅱ级应急响应的</w:t>
      </w:r>
      <w:r>
        <w:rPr>
          <w:rFonts w:hint="eastAsia" w:ascii="仿宋" w:hAnsi="仿宋" w:eastAsia="仿宋" w:cs="仿宋"/>
          <w:sz w:val="32"/>
          <w:szCs w:val="32"/>
          <w:lang w:eastAsia="zh-CN"/>
        </w:rPr>
        <w:t>建筑工程施工生产安全事故</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⑵启动程序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w:t>
      </w:r>
      <w:r>
        <w:rPr>
          <w:rFonts w:hint="eastAsia" w:ascii="仿宋" w:hAnsi="仿宋" w:eastAsia="仿宋" w:cs="仿宋"/>
          <w:sz w:val="32"/>
          <w:szCs w:val="32"/>
          <w:lang w:eastAsia="zh-CN"/>
        </w:rPr>
        <w:t>区建筑应急指挥部</w:t>
      </w:r>
      <w:r>
        <w:rPr>
          <w:rFonts w:hint="eastAsia" w:ascii="仿宋" w:hAnsi="仿宋" w:eastAsia="仿宋" w:cs="仿宋"/>
          <w:sz w:val="32"/>
          <w:szCs w:val="32"/>
        </w:rPr>
        <w:t>综合研判，认定达到启动Ⅱ级标准并提出建议，由区管委会决定启动Ⅱ级应急响应，第一时间向</w:t>
      </w:r>
      <w:r>
        <w:rPr>
          <w:rFonts w:hint="eastAsia" w:ascii="仿宋" w:hAnsi="仿宋" w:eastAsia="仿宋" w:cs="仿宋"/>
          <w:sz w:val="32"/>
          <w:szCs w:val="32"/>
          <w:lang w:eastAsia="zh-CN"/>
        </w:rPr>
        <w:t>市政府总值班室</w:t>
      </w:r>
      <w:r>
        <w:rPr>
          <w:rFonts w:hint="eastAsia" w:ascii="仿宋" w:hAnsi="仿宋" w:eastAsia="仿宋" w:cs="仿宋"/>
          <w:sz w:val="32"/>
          <w:szCs w:val="32"/>
        </w:rPr>
        <w:t>报告，并采取响应措施。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⑶指挥部署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①建立</w:t>
      </w:r>
      <w:r>
        <w:rPr>
          <w:rFonts w:hint="eastAsia" w:ascii="仿宋" w:hAnsi="仿宋" w:eastAsia="仿宋" w:cs="仿宋"/>
          <w:sz w:val="32"/>
          <w:szCs w:val="32"/>
          <w:lang w:eastAsia="zh-CN"/>
        </w:rPr>
        <w:t>区</w:t>
      </w:r>
      <w:r>
        <w:rPr>
          <w:rFonts w:hint="eastAsia" w:ascii="仿宋" w:hAnsi="仿宋" w:eastAsia="仿宋" w:cs="仿宋"/>
          <w:sz w:val="32"/>
          <w:szCs w:val="32"/>
        </w:rPr>
        <w:t>管委会主要领导为总指挥的指挥机制；</w:t>
      </w:r>
      <w:r>
        <w:rPr>
          <w:rFonts w:hint="eastAsia" w:ascii="仿宋" w:hAnsi="仿宋" w:eastAsia="仿宋" w:cs="仿宋"/>
          <w:sz w:val="32"/>
          <w:szCs w:val="32"/>
          <w:lang w:eastAsia="zh-CN"/>
        </w:rPr>
        <w:t>建筑</w:t>
      </w:r>
      <w:r>
        <w:rPr>
          <w:rFonts w:hint="eastAsia" w:ascii="仿宋" w:hAnsi="仿宋" w:eastAsia="仿宋" w:cs="仿宋"/>
          <w:sz w:val="32"/>
          <w:szCs w:val="32"/>
        </w:rPr>
        <w:t>应急指挥部进入应急状态，在</w:t>
      </w:r>
      <w:r>
        <w:rPr>
          <w:rFonts w:hint="eastAsia" w:ascii="仿宋" w:hAnsi="仿宋" w:eastAsia="仿宋" w:cs="仿宋"/>
          <w:sz w:val="32"/>
          <w:szCs w:val="32"/>
          <w:lang w:eastAsia="zh-CN"/>
        </w:rPr>
        <w:t>建筑</w:t>
      </w:r>
      <w:r>
        <w:rPr>
          <w:rFonts w:hint="eastAsia" w:ascii="仿宋" w:hAnsi="仿宋" w:eastAsia="仿宋" w:cs="仿宋"/>
          <w:sz w:val="32"/>
          <w:szCs w:val="32"/>
        </w:rPr>
        <w:t>应急指挥部办公室开设指挥场所。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w:t>
      </w:r>
      <w:r>
        <w:rPr>
          <w:rFonts w:hint="eastAsia" w:ascii="仿宋" w:hAnsi="仿宋" w:eastAsia="仿宋" w:cs="仿宋"/>
          <w:sz w:val="32"/>
          <w:szCs w:val="32"/>
          <w:lang w:eastAsia="zh-CN"/>
        </w:rPr>
        <w:t>区建筑应急指挥部</w:t>
      </w:r>
      <w:r>
        <w:rPr>
          <w:rFonts w:hint="eastAsia" w:ascii="仿宋" w:hAnsi="仿宋" w:eastAsia="仿宋" w:cs="仿宋"/>
          <w:sz w:val="32"/>
          <w:szCs w:val="32"/>
        </w:rPr>
        <w:t>办公室实行24小时值班，相关负责同志在岗带班，及时处置相关信息和事项；其他成员单位确定值班制度，确保联络畅通。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③向区党工委、管委会和</w:t>
      </w:r>
      <w:r>
        <w:rPr>
          <w:rFonts w:hint="eastAsia" w:ascii="仿宋" w:hAnsi="仿宋" w:eastAsia="仿宋" w:cs="仿宋"/>
          <w:sz w:val="32"/>
          <w:szCs w:val="32"/>
          <w:lang w:eastAsia="zh-CN"/>
        </w:rPr>
        <w:t>市住建局</w:t>
      </w:r>
      <w:r>
        <w:rPr>
          <w:rFonts w:hint="eastAsia" w:ascii="仿宋" w:hAnsi="仿宋" w:eastAsia="仿宋" w:cs="仿宋"/>
          <w:sz w:val="32"/>
          <w:szCs w:val="32"/>
        </w:rPr>
        <w:t>、</w:t>
      </w:r>
      <w:r>
        <w:rPr>
          <w:rFonts w:hint="eastAsia" w:ascii="仿宋" w:hAnsi="仿宋" w:eastAsia="仿宋" w:cs="仿宋"/>
          <w:sz w:val="32"/>
          <w:szCs w:val="32"/>
          <w:lang w:eastAsia="zh-CN"/>
        </w:rPr>
        <w:t>市</w:t>
      </w:r>
      <w:r>
        <w:rPr>
          <w:rFonts w:hint="eastAsia" w:ascii="仿宋" w:hAnsi="仿宋" w:eastAsia="仿宋" w:cs="仿宋"/>
          <w:sz w:val="32"/>
          <w:szCs w:val="32"/>
        </w:rPr>
        <w:t>应急</w:t>
      </w:r>
      <w:r>
        <w:rPr>
          <w:rFonts w:hint="eastAsia" w:ascii="仿宋" w:hAnsi="仿宋" w:eastAsia="仿宋" w:cs="仿宋"/>
          <w:sz w:val="32"/>
          <w:szCs w:val="32"/>
          <w:lang w:eastAsia="zh-CN"/>
        </w:rPr>
        <w:t>局</w:t>
      </w:r>
      <w:r>
        <w:rPr>
          <w:rFonts w:hint="eastAsia" w:ascii="仿宋" w:hAnsi="仿宋" w:eastAsia="仿宋" w:cs="仿宋"/>
          <w:sz w:val="32"/>
          <w:szCs w:val="32"/>
        </w:rPr>
        <w:t>报告</w:t>
      </w:r>
      <w:r>
        <w:rPr>
          <w:rFonts w:hint="eastAsia" w:ascii="仿宋" w:hAnsi="仿宋" w:eastAsia="仿宋" w:cs="仿宋"/>
          <w:sz w:val="32"/>
          <w:szCs w:val="32"/>
          <w:lang w:eastAsia="zh-CN"/>
        </w:rPr>
        <w:t>事故</w:t>
      </w:r>
      <w:r>
        <w:rPr>
          <w:rFonts w:hint="eastAsia" w:ascii="仿宋" w:hAnsi="仿宋" w:eastAsia="仿宋" w:cs="仿宋"/>
          <w:sz w:val="32"/>
          <w:szCs w:val="32"/>
        </w:rPr>
        <w:t>情况和应急处置工作进展情况；按照区党工委、管委会领导指示批示要求，统一部署开展</w:t>
      </w:r>
      <w:r>
        <w:rPr>
          <w:rFonts w:hint="eastAsia" w:ascii="仿宋" w:hAnsi="仿宋" w:eastAsia="仿宋" w:cs="仿宋"/>
          <w:sz w:val="32"/>
          <w:szCs w:val="32"/>
          <w:lang w:eastAsia="zh-CN"/>
        </w:rPr>
        <w:t>事故</w:t>
      </w:r>
      <w:r>
        <w:rPr>
          <w:rFonts w:hint="eastAsia" w:ascii="仿宋" w:hAnsi="仿宋" w:eastAsia="仿宋" w:cs="仿宋"/>
          <w:sz w:val="32"/>
          <w:szCs w:val="32"/>
        </w:rPr>
        <w:t>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④成立现场指挥部，组织相关成员单位和人员赶赴</w:t>
      </w:r>
      <w:r>
        <w:rPr>
          <w:rFonts w:hint="eastAsia" w:ascii="仿宋" w:hAnsi="仿宋" w:eastAsia="仿宋" w:cs="仿宋"/>
          <w:sz w:val="32"/>
          <w:szCs w:val="32"/>
          <w:lang w:eastAsia="zh-CN"/>
        </w:rPr>
        <w:t>事故</w:t>
      </w:r>
      <w:r>
        <w:rPr>
          <w:rFonts w:hint="eastAsia" w:ascii="仿宋" w:hAnsi="仿宋" w:eastAsia="仿宋" w:cs="仿宋"/>
          <w:sz w:val="32"/>
          <w:szCs w:val="32"/>
        </w:rPr>
        <w:t>现场，开展应急救援；视情请求</w:t>
      </w:r>
      <w:r>
        <w:rPr>
          <w:rFonts w:hint="eastAsia" w:ascii="仿宋" w:hAnsi="仿宋" w:eastAsia="仿宋" w:cs="仿宋"/>
          <w:sz w:val="32"/>
          <w:szCs w:val="32"/>
          <w:lang w:eastAsia="zh-CN"/>
        </w:rPr>
        <w:t>上级</w:t>
      </w:r>
      <w:r>
        <w:rPr>
          <w:rFonts w:hint="eastAsia" w:ascii="仿宋" w:hAnsi="仿宋" w:eastAsia="仿宋" w:cs="仿宋"/>
          <w:sz w:val="32"/>
          <w:szCs w:val="32"/>
        </w:rPr>
        <w:t>应急指挥</w:t>
      </w:r>
      <w:r>
        <w:rPr>
          <w:rFonts w:hint="eastAsia" w:ascii="仿宋" w:hAnsi="仿宋" w:eastAsia="仿宋" w:cs="仿宋"/>
          <w:sz w:val="32"/>
          <w:szCs w:val="32"/>
          <w:lang w:eastAsia="zh-CN"/>
        </w:rPr>
        <w:t>机构</w:t>
      </w:r>
      <w:r>
        <w:rPr>
          <w:rFonts w:hint="eastAsia" w:ascii="仿宋" w:hAnsi="仿宋" w:eastAsia="仿宋" w:cs="仿宋"/>
          <w:sz w:val="32"/>
          <w:szCs w:val="32"/>
        </w:rPr>
        <w:t>予以指导或支持。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⑤全面收集</w:t>
      </w:r>
      <w:r>
        <w:rPr>
          <w:rFonts w:hint="eastAsia" w:ascii="仿宋" w:hAnsi="仿宋" w:eastAsia="仿宋" w:cs="仿宋"/>
          <w:sz w:val="32"/>
          <w:szCs w:val="32"/>
          <w:lang w:eastAsia="zh-CN"/>
        </w:rPr>
        <w:t>事故</w:t>
      </w:r>
      <w:r>
        <w:rPr>
          <w:rFonts w:hint="eastAsia" w:ascii="仿宋" w:hAnsi="仿宋" w:eastAsia="仿宋" w:cs="仿宋"/>
          <w:sz w:val="32"/>
          <w:szCs w:val="32"/>
        </w:rPr>
        <w:t>信息，组织有关成员单位及时会商研判</w:t>
      </w:r>
      <w:r>
        <w:rPr>
          <w:rFonts w:hint="eastAsia" w:ascii="仿宋" w:hAnsi="仿宋" w:eastAsia="仿宋" w:cs="仿宋"/>
          <w:sz w:val="32"/>
          <w:szCs w:val="32"/>
          <w:lang w:eastAsia="zh-CN"/>
        </w:rPr>
        <w:t>事故</w:t>
      </w:r>
      <w:r>
        <w:rPr>
          <w:rFonts w:hint="eastAsia" w:ascii="仿宋" w:hAnsi="仿宋" w:eastAsia="仿宋" w:cs="仿宋"/>
          <w:sz w:val="32"/>
          <w:szCs w:val="32"/>
        </w:rPr>
        <w:t>态势，研究救援及保障措施；当</w:t>
      </w:r>
      <w:r>
        <w:rPr>
          <w:rFonts w:hint="eastAsia" w:ascii="仿宋" w:hAnsi="仿宋" w:eastAsia="仿宋" w:cs="仿宋"/>
          <w:sz w:val="32"/>
          <w:szCs w:val="32"/>
          <w:lang w:eastAsia="zh-CN"/>
        </w:rPr>
        <w:t>事故</w:t>
      </w:r>
      <w:r>
        <w:rPr>
          <w:rFonts w:hint="eastAsia" w:ascii="仿宋" w:hAnsi="仿宋" w:eastAsia="仿宋" w:cs="仿宋"/>
          <w:sz w:val="32"/>
          <w:szCs w:val="32"/>
        </w:rPr>
        <w:t>进一步扩大时，提请启动更高级别应急响应。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⑥监测</w:t>
      </w:r>
      <w:r>
        <w:rPr>
          <w:rFonts w:hint="eastAsia" w:ascii="仿宋" w:hAnsi="仿宋" w:eastAsia="仿宋" w:cs="仿宋"/>
          <w:sz w:val="32"/>
          <w:szCs w:val="32"/>
          <w:lang w:eastAsia="zh-CN"/>
        </w:rPr>
        <w:t>事故</w:t>
      </w:r>
      <w:r>
        <w:rPr>
          <w:rFonts w:hint="eastAsia" w:ascii="仿宋" w:hAnsi="仿宋" w:eastAsia="仿宋" w:cs="仿宋"/>
          <w:sz w:val="32"/>
          <w:szCs w:val="32"/>
        </w:rPr>
        <w:t>现场风险，分析确定</w:t>
      </w:r>
      <w:r>
        <w:rPr>
          <w:rFonts w:hint="eastAsia" w:ascii="仿宋" w:hAnsi="仿宋" w:eastAsia="仿宋" w:cs="仿宋"/>
          <w:sz w:val="32"/>
          <w:szCs w:val="32"/>
          <w:lang w:eastAsia="zh-CN"/>
        </w:rPr>
        <w:t>事故</w:t>
      </w:r>
      <w:r>
        <w:rPr>
          <w:rFonts w:hint="eastAsia" w:ascii="仿宋" w:hAnsi="仿宋" w:eastAsia="仿宋" w:cs="仿宋"/>
          <w:sz w:val="32"/>
          <w:szCs w:val="32"/>
        </w:rPr>
        <w:t>现场区域分类，全力控制</w:t>
      </w:r>
      <w:r>
        <w:rPr>
          <w:rFonts w:hint="eastAsia" w:ascii="仿宋" w:hAnsi="仿宋" w:eastAsia="仿宋" w:cs="仿宋"/>
          <w:sz w:val="32"/>
          <w:szCs w:val="32"/>
          <w:lang w:eastAsia="zh-CN"/>
        </w:rPr>
        <w:t>事故</w:t>
      </w:r>
      <w:r>
        <w:rPr>
          <w:rFonts w:hint="eastAsia" w:ascii="仿宋" w:hAnsi="仿宋" w:eastAsia="仿宋" w:cs="仿宋"/>
          <w:sz w:val="32"/>
          <w:szCs w:val="32"/>
        </w:rPr>
        <w:t>影响范围，及时转移</w:t>
      </w:r>
      <w:r>
        <w:rPr>
          <w:rFonts w:hint="eastAsia" w:ascii="仿宋" w:hAnsi="仿宋" w:eastAsia="仿宋" w:cs="仿宋"/>
          <w:sz w:val="32"/>
          <w:szCs w:val="32"/>
          <w:lang w:eastAsia="zh-CN"/>
        </w:rPr>
        <w:t>事故</w:t>
      </w:r>
      <w:r>
        <w:rPr>
          <w:rFonts w:hint="eastAsia" w:ascii="仿宋" w:hAnsi="仿宋" w:eastAsia="仿宋" w:cs="仿宋"/>
          <w:sz w:val="32"/>
          <w:szCs w:val="32"/>
        </w:rPr>
        <w:t>影响范围内的群众，控制进入</w:t>
      </w:r>
      <w:r>
        <w:rPr>
          <w:rFonts w:hint="eastAsia" w:ascii="仿宋" w:hAnsi="仿宋" w:eastAsia="仿宋" w:cs="仿宋"/>
          <w:sz w:val="32"/>
          <w:szCs w:val="32"/>
          <w:lang w:eastAsia="zh-CN"/>
        </w:rPr>
        <w:t>事故</w:t>
      </w:r>
      <w:r>
        <w:rPr>
          <w:rFonts w:hint="eastAsia" w:ascii="仿宋" w:hAnsi="仿宋" w:eastAsia="仿宋" w:cs="仿宋"/>
          <w:sz w:val="32"/>
          <w:szCs w:val="32"/>
        </w:rPr>
        <w:t>现场危险区应急队员人数，确保应急队员个人防护设备和措施有效安全。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⑦在区范围内调度应急资源；根据应急需求动员社会力量。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⑧对可能或者已经引发次生事</w:t>
      </w:r>
      <w:r>
        <w:rPr>
          <w:rFonts w:hint="eastAsia" w:ascii="仿宋" w:hAnsi="仿宋" w:eastAsia="仿宋" w:cs="仿宋"/>
          <w:sz w:val="32"/>
          <w:szCs w:val="32"/>
          <w:lang w:eastAsia="zh-CN"/>
        </w:rPr>
        <w:t>故</w:t>
      </w:r>
      <w:r>
        <w:rPr>
          <w:rFonts w:hint="eastAsia" w:ascii="仿宋" w:hAnsi="仿宋" w:eastAsia="仿宋" w:cs="仿宋"/>
          <w:sz w:val="32"/>
          <w:szCs w:val="32"/>
        </w:rPr>
        <w:t>、灾害及衍生安全</w:t>
      </w:r>
      <w:r>
        <w:rPr>
          <w:rFonts w:hint="eastAsia" w:ascii="仿宋" w:hAnsi="仿宋" w:eastAsia="仿宋" w:cs="仿宋"/>
          <w:sz w:val="32"/>
          <w:szCs w:val="32"/>
          <w:lang w:eastAsia="zh-CN"/>
        </w:rPr>
        <w:t>事故</w:t>
      </w:r>
      <w:r>
        <w:rPr>
          <w:rFonts w:hint="eastAsia" w:ascii="仿宋" w:hAnsi="仿宋" w:eastAsia="仿宋" w:cs="仿宋"/>
          <w:sz w:val="32"/>
          <w:szCs w:val="32"/>
        </w:rPr>
        <w:t>的，及时向区党工委、管委会报告，同时通报相关行业领域的应急指挥机构。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⑨统一发布应急救援信息，做好宣传报道和舆论引导等工作。</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outlineLvl w:val="2"/>
        <w:rPr>
          <w:rFonts w:hint="eastAsia" w:asciiTheme="minorEastAsia" w:hAnsi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pPr>
      <w:bookmarkStart w:id="68" w:name="_Toc23646"/>
      <w:bookmarkStart w:id="69" w:name="_Toc20263"/>
      <w:r>
        <w:rPr>
          <w:rFonts w:hint="eastAsia" w:asciiTheme="minorEastAsia" w:hAnsi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t>4.5.3 启动Ⅲ级应急响应</w:t>
      </w:r>
      <w:bookmarkEnd w:id="68"/>
      <w:bookmarkEnd w:id="6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宋体" w:hAnsi="宋体" w:eastAsia="宋体" w:cs="宋体"/>
          <w:sz w:val="32"/>
          <w:szCs w:val="32"/>
          <w:lang w:val="en-US" w:eastAsia="zh-CN"/>
        </w:rPr>
        <w:t>⑴</w:t>
      </w:r>
      <w:r>
        <w:rPr>
          <w:rFonts w:hint="eastAsia" w:ascii="仿宋" w:hAnsi="仿宋" w:eastAsia="仿宋" w:cs="仿宋"/>
          <w:sz w:val="32"/>
          <w:szCs w:val="32"/>
          <w:lang w:val="en-US" w:eastAsia="zh-CN"/>
        </w:rPr>
        <w:t>启动条件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①发生较大建筑工程施工生产安全事故，且风险可控；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②超出事发乡镇应急救援能力的一般建筑工程施工生产安全事故；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③事件本身比较敏感，处置不当可能造成后果扩大的一般建筑工程施工生产安全事故；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④其他需要启动Ⅲ级应急响应的建筑工程施工生产安全事故。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宋体" w:hAnsi="宋体" w:eastAsia="宋体" w:cs="宋体"/>
          <w:sz w:val="32"/>
          <w:szCs w:val="32"/>
          <w:lang w:val="en-US" w:eastAsia="zh-CN"/>
        </w:rPr>
        <w:t>⑵</w:t>
      </w:r>
      <w:r>
        <w:rPr>
          <w:rFonts w:hint="eastAsia" w:ascii="仿宋" w:hAnsi="仿宋" w:eastAsia="仿宋" w:cs="仿宋"/>
          <w:sz w:val="32"/>
          <w:szCs w:val="32"/>
          <w:lang w:val="en-US" w:eastAsia="zh-CN"/>
        </w:rPr>
        <w:t>启动程序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经区建筑应急指挥部办公室综合研判，认定达到启动Ⅲ级标准并提出建议，由区建筑应急指挥部决定启动Ⅲ级应急响应，第一时间向区管委会主要领导报告，并采取响应措施。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宋体" w:hAnsi="宋体" w:eastAsia="宋体" w:cs="宋体"/>
          <w:sz w:val="32"/>
          <w:szCs w:val="32"/>
          <w:lang w:val="en-US" w:eastAsia="zh-CN"/>
        </w:rPr>
        <w:t>⑵</w:t>
      </w:r>
      <w:r>
        <w:rPr>
          <w:rFonts w:hint="eastAsia" w:ascii="仿宋" w:hAnsi="仿宋" w:eastAsia="仿宋" w:cs="仿宋"/>
          <w:sz w:val="32"/>
          <w:szCs w:val="32"/>
          <w:lang w:val="en-US" w:eastAsia="zh-CN"/>
        </w:rPr>
        <w:t>指挥部署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①建立区管委会分管领导为总指挥的指挥机制；区建筑应急指挥部进入应急状态，在区建筑应急指挥部办公室开设指挥场所。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②区建筑应急指挥部办公室及相关成员单位确定值班制度，确保联络畅通。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③成立现场指挥部，组织相关成员单位和人员赶赴事件现场，开展应急救援。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④全面收集事件信息，组织有关成员单位及时会商研判事件态势，提出应对措施建议，适时调整应急处置方案。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⑤持续监测事件现场危险物质和危险状况，分析确定事件现场区域分类，及时控制事件影响，快速转移事件影响范围内的群众。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⑥在区范围内调度专业应急救援队伍和专业救援设备。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⑦统一发布应急救援信息，做好宣传报道和舆论引导等工作。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sz w:val="32"/>
          <w:szCs w:val="32"/>
          <w:lang w:val="en-US" w:eastAsia="zh-CN"/>
        </w:rPr>
      </w:pPr>
      <w:bookmarkStart w:id="70" w:name="_Toc19627"/>
      <w:bookmarkStart w:id="71" w:name="_Toc10067"/>
      <w:r>
        <w:rPr>
          <w:rFonts w:hint="eastAsia" w:asciiTheme="minorEastAsia" w:hAnsi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t>4.5.4 启动</w:t>
      </w:r>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Ⅳ</w:t>
      </w:r>
      <w:r>
        <w:rPr>
          <w:rFonts w:hint="eastAsia" w:asciiTheme="minorEastAsia" w:hAnsi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t>级应急响应</w:t>
      </w:r>
      <w:bookmarkEnd w:id="70"/>
      <w:bookmarkEnd w:id="7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⑴启动条件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发生一般</w:t>
      </w:r>
      <w:r>
        <w:rPr>
          <w:rFonts w:hint="eastAsia" w:ascii="仿宋" w:hAnsi="仿宋" w:eastAsia="仿宋" w:cs="仿宋"/>
          <w:sz w:val="32"/>
          <w:szCs w:val="32"/>
          <w:lang w:eastAsia="zh-CN"/>
        </w:rPr>
        <w:t>建筑工程施工生产安全事故</w:t>
      </w:r>
      <w:r>
        <w:rPr>
          <w:rFonts w:hint="eastAsia" w:ascii="仿宋" w:hAnsi="仿宋" w:eastAsia="仿宋" w:cs="仿宋"/>
          <w:sz w:val="32"/>
          <w:szCs w:val="32"/>
        </w:rPr>
        <w:t>，且风险可控。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⑵启动程序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w:t>
      </w:r>
      <w:r>
        <w:rPr>
          <w:rFonts w:hint="eastAsia" w:ascii="仿宋" w:hAnsi="仿宋" w:eastAsia="仿宋" w:cs="仿宋"/>
          <w:sz w:val="32"/>
          <w:szCs w:val="32"/>
          <w:lang w:eastAsia="zh-CN"/>
        </w:rPr>
        <w:t>区建筑应急指挥部</w:t>
      </w:r>
      <w:r>
        <w:rPr>
          <w:rFonts w:hint="eastAsia" w:ascii="仿宋" w:hAnsi="仿宋" w:eastAsia="仿宋" w:cs="仿宋"/>
          <w:sz w:val="32"/>
          <w:szCs w:val="32"/>
        </w:rPr>
        <w:t>办公室综合研判，认定达到启动</w:t>
      </w:r>
      <w:r>
        <w:rPr>
          <w:rFonts w:hint="eastAsia" w:ascii="仿宋" w:hAnsi="仿宋" w:eastAsia="仿宋" w:cs="仿宋"/>
          <w:sz w:val="32"/>
          <w:szCs w:val="32"/>
          <w:lang w:val="en-US" w:eastAsia="zh-CN"/>
        </w:rPr>
        <w:t>Ⅳ级</w:t>
      </w:r>
      <w:r>
        <w:rPr>
          <w:rFonts w:hint="eastAsia" w:ascii="仿宋" w:hAnsi="仿宋" w:eastAsia="仿宋" w:cs="仿宋"/>
          <w:sz w:val="32"/>
          <w:szCs w:val="32"/>
        </w:rPr>
        <w:t>标准，由</w:t>
      </w:r>
      <w:r>
        <w:rPr>
          <w:rFonts w:hint="eastAsia" w:ascii="仿宋" w:hAnsi="仿宋" w:eastAsia="仿宋" w:cs="仿宋"/>
          <w:sz w:val="32"/>
          <w:szCs w:val="32"/>
          <w:lang w:eastAsia="zh-CN"/>
        </w:rPr>
        <w:t>区建筑应急指挥部</w:t>
      </w:r>
      <w:r>
        <w:rPr>
          <w:rFonts w:hint="eastAsia" w:ascii="仿宋" w:hAnsi="仿宋" w:eastAsia="仿宋" w:cs="仿宋"/>
          <w:sz w:val="32"/>
          <w:szCs w:val="32"/>
        </w:rPr>
        <w:t>办公室决定启动Ⅳ级应急响应，第一时间向区管委会分管领导报告，并采取响应措施。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⑶指挥部署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w:t>
      </w:r>
      <w:r>
        <w:rPr>
          <w:rFonts w:hint="eastAsia" w:ascii="仿宋" w:hAnsi="仿宋" w:eastAsia="仿宋" w:cs="仿宋"/>
          <w:sz w:val="32"/>
          <w:szCs w:val="32"/>
          <w:lang w:eastAsia="zh-CN"/>
        </w:rPr>
        <w:t>区建筑应急指挥部</w:t>
      </w:r>
      <w:r>
        <w:rPr>
          <w:rFonts w:hint="eastAsia" w:ascii="仿宋" w:hAnsi="仿宋" w:eastAsia="仿宋" w:cs="仿宋"/>
          <w:sz w:val="32"/>
          <w:szCs w:val="32"/>
        </w:rPr>
        <w:t>办公室确定值班制度，持续关注事件处置情况。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w:t>
      </w:r>
      <w:r>
        <w:rPr>
          <w:rFonts w:hint="eastAsia" w:ascii="仿宋" w:hAnsi="仿宋" w:eastAsia="仿宋" w:cs="仿宋"/>
          <w:sz w:val="32"/>
          <w:szCs w:val="32"/>
          <w:lang w:eastAsia="zh-CN"/>
        </w:rPr>
        <w:t>区建筑应急指挥部</w:t>
      </w:r>
      <w:r>
        <w:rPr>
          <w:rFonts w:hint="eastAsia" w:ascii="仿宋" w:hAnsi="仿宋" w:eastAsia="仿宋" w:cs="仿宋"/>
          <w:sz w:val="32"/>
          <w:szCs w:val="32"/>
        </w:rPr>
        <w:t>办公室指派相关人员指导事发地</w:t>
      </w:r>
      <w:r>
        <w:rPr>
          <w:rFonts w:hint="eastAsia" w:ascii="仿宋" w:hAnsi="仿宋" w:eastAsia="仿宋" w:cs="仿宋"/>
          <w:sz w:val="32"/>
          <w:szCs w:val="32"/>
          <w:lang w:eastAsia="zh-CN"/>
        </w:rPr>
        <w:t>乡镇政府</w:t>
      </w:r>
      <w:r>
        <w:rPr>
          <w:rFonts w:hint="eastAsia" w:ascii="仿宋" w:hAnsi="仿宋" w:eastAsia="仿宋" w:cs="仿宋"/>
          <w:sz w:val="32"/>
          <w:szCs w:val="32"/>
        </w:rPr>
        <w:t>做好应急处置。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③必要时由</w:t>
      </w:r>
      <w:r>
        <w:rPr>
          <w:rFonts w:hint="eastAsia" w:ascii="仿宋" w:hAnsi="仿宋" w:eastAsia="仿宋" w:cs="仿宋"/>
          <w:sz w:val="32"/>
          <w:szCs w:val="32"/>
          <w:lang w:eastAsia="zh-CN"/>
        </w:rPr>
        <w:t>区建筑应急指挥部</w:t>
      </w:r>
      <w:r>
        <w:rPr>
          <w:rFonts w:hint="eastAsia" w:ascii="仿宋" w:hAnsi="仿宋" w:eastAsia="仿宋" w:cs="仿宋"/>
          <w:sz w:val="32"/>
          <w:szCs w:val="32"/>
        </w:rPr>
        <w:t>办公室予以应急物资、装备和技术支持。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④</w:t>
      </w:r>
      <w:r>
        <w:rPr>
          <w:rFonts w:hint="eastAsia" w:ascii="仿宋" w:hAnsi="仿宋" w:eastAsia="仿宋" w:cs="仿宋"/>
          <w:sz w:val="32"/>
          <w:szCs w:val="32"/>
          <w:lang w:eastAsia="zh-CN"/>
        </w:rPr>
        <w:t>做好</w:t>
      </w:r>
      <w:r>
        <w:rPr>
          <w:rFonts w:hint="eastAsia" w:ascii="仿宋" w:hAnsi="仿宋" w:eastAsia="仿宋" w:cs="仿宋"/>
          <w:sz w:val="32"/>
          <w:szCs w:val="32"/>
          <w:lang w:val="en-US" w:eastAsia="zh-CN"/>
        </w:rPr>
        <w:t>应急救援信息，做好宣传报道和舆论引导等工作。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⑤根据职责参与事件调查。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pPr>
      <w:bookmarkStart w:id="72" w:name="_Toc14022"/>
      <w:bookmarkStart w:id="73" w:name="_Toc10407"/>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4.6 处置措施</w:t>
      </w:r>
      <w:bookmarkEnd w:id="72"/>
      <w:bookmarkEnd w:id="73"/>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依据</w:t>
      </w:r>
      <w:r>
        <w:rPr>
          <w:rFonts w:hint="eastAsia" w:ascii="仿宋" w:hAnsi="仿宋" w:eastAsia="仿宋" w:cs="仿宋"/>
          <w:sz w:val="32"/>
          <w:szCs w:val="32"/>
          <w:lang w:val="en-US" w:eastAsia="zh-CN"/>
        </w:rPr>
        <w:t>建筑工程施工</w:t>
      </w:r>
      <w:r>
        <w:rPr>
          <w:rFonts w:hint="default" w:ascii="仿宋" w:hAnsi="仿宋" w:eastAsia="仿宋" w:cs="仿宋"/>
          <w:sz w:val="32"/>
          <w:szCs w:val="32"/>
          <w:lang w:val="en-US" w:eastAsia="zh-CN"/>
        </w:rPr>
        <w:t>生产安全事故类别和处置工作需要，现场应急指挥部可以采取一项或多项处置措施。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仿宋" w:hAnsi="仿宋" w:eastAsia="仿宋" w:cs="仿宋"/>
          <w:b/>
          <w:bCs/>
          <w:sz w:val="32"/>
          <w:szCs w:val="32"/>
          <w:lang w:val="en-US" w:eastAsia="zh-CN"/>
        </w:rPr>
      </w:pPr>
      <w:bookmarkStart w:id="74" w:name="_Toc25721"/>
      <w:r>
        <w:rPr>
          <w:rFonts w:hint="eastAsia" w:ascii="仿宋" w:hAnsi="仿宋" w:eastAsia="仿宋" w:cs="仿宋"/>
          <w:b/>
          <w:bCs/>
          <w:sz w:val="32"/>
          <w:szCs w:val="32"/>
          <w:lang w:val="en-US" w:eastAsia="zh-CN"/>
        </w:rPr>
        <w:t xml:space="preserve">4.6.1 </w:t>
      </w:r>
      <w:r>
        <w:rPr>
          <w:rFonts w:hint="default" w:ascii="仿宋" w:hAnsi="仿宋" w:eastAsia="仿宋" w:cs="仿宋"/>
          <w:b/>
          <w:bCs/>
          <w:sz w:val="32"/>
          <w:szCs w:val="32"/>
          <w:lang w:val="en-US" w:eastAsia="zh-CN"/>
        </w:rPr>
        <w:t>制定方案</w:t>
      </w:r>
      <w:bookmarkEnd w:id="74"/>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抢险救援组在现场指挥部的指导下，组织应急、救援、住房城乡建设等有关行业专家，综合分析事故现场地质条件、被困人员情况、建筑结构形式等信息，综合考量现场救援力量、装备、物资保障等因素基础上，研究制定具体救援处置方案。</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仿宋" w:hAnsi="仿宋" w:eastAsia="仿宋" w:cs="仿宋"/>
          <w:b/>
          <w:bCs/>
          <w:sz w:val="32"/>
          <w:szCs w:val="32"/>
          <w:lang w:val="en-US" w:eastAsia="zh-CN"/>
        </w:rPr>
      </w:pPr>
      <w:bookmarkStart w:id="75" w:name="_Toc32350"/>
      <w:r>
        <w:rPr>
          <w:rFonts w:hint="eastAsia" w:ascii="仿宋" w:hAnsi="仿宋" w:eastAsia="仿宋" w:cs="仿宋"/>
          <w:b/>
          <w:bCs/>
          <w:sz w:val="32"/>
          <w:szCs w:val="32"/>
          <w:lang w:val="en-US" w:eastAsia="zh-CN"/>
        </w:rPr>
        <w:t xml:space="preserve">4.6.2 </w:t>
      </w:r>
      <w:r>
        <w:rPr>
          <w:rFonts w:hint="default" w:ascii="仿宋" w:hAnsi="仿宋" w:eastAsia="仿宋" w:cs="仿宋"/>
          <w:b/>
          <w:bCs/>
          <w:sz w:val="32"/>
          <w:szCs w:val="32"/>
          <w:lang w:val="en-US" w:eastAsia="zh-CN"/>
        </w:rPr>
        <w:t>搜救、疏散人员</w:t>
      </w:r>
      <w:bookmarkEnd w:id="75"/>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根据事故类型，确定保护群众安全的方案和措施；立即组织营救和救治受害人员，组织开展人员搜救工作，疏散、撤离或者采取其他措施保护危害区域内的其他人员；确定紧急状态下疏散区域、疏散距离、疏散路线、疏散运输工具、安全蔽护场所。</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仿宋" w:hAnsi="仿宋" w:eastAsia="仿宋" w:cs="仿宋"/>
          <w:b/>
          <w:bCs/>
          <w:sz w:val="32"/>
          <w:szCs w:val="32"/>
          <w:lang w:val="en-US" w:eastAsia="zh-CN"/>
        </w:rPr>
      </w:pPr>
      <w:bookmarkStart w:id="76" w:name="_Toc21139"/>
      <w:r>
        <w:rPr>
          <w:rFonts w:hint="eastAsia" w:ascii="仿宋" w:hAnsi="仿宋" w:eastAsia="仿宋" w:cs="仿宋"/>
          <w:b/>
          <w:bCs/>
          <w:sz w:val="32"/>
          <w:szCs w:val="32"/>
          <w:lang w:val="en-US" w:eastAsia="zh-CN"/>
        </w:rPr>
        <w:t xml:space="preserve">4.6.3 </w:t>
      </w:r>
      <w:r>
        <w:rPr>
          <w:rFonts w:hint="default" w:ascii="仿宋" w:hAnsi="仿宋" w:eastAsia="仿宋" w:cs="仿宋"/>
          <w:b/>
          <w:bCs/>
          <w:sz w:val="32"/>
          <w:szCs w:val="32"/>
          <w:lang w:val="en-US" w:eastAsia="zh-CN"/>
        </w:rPr>
        <w:t>抢险救援</w:t>
      </w:r>
      <w:bookmarkEnd w:id="76"/>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⑴</w:t>
      </w:r>
      <w:r>
        <w:rPr>
          <w:rFonts w:hint="eastAsia" w:ascii="仿宋" w:hAnsi="仿宋" w:eastAsia="仿宋" w:cs="仿宋"/>
          <w:b w:val="0"/>
          <w:bCs w:val="0"/>
          <w:kern w:val="2"/>
          <w:sz w:val="32"/>
          <w:szCs w:val="32"/>
          <w:lang w:val="en-US" w:eastAsia="zh-CN" w:bidi="ar-SA"/>
        </w:rPr>
        <w:t>抢险救援组</w:t>
      </w:r>
      <w:r>
        <w:rPr>
          <w:rFonts w:hint="eastAsia" w:ascii="仿宋" w:hAnsi="仿宋" w:eastAsia="仿宋" w:cs="仿宋"/>
          <w:kern w:val="2"/>
          <w:sz w:val="32"/>
          <w:szCs w:val="32"/>
          <w:lang w:val="en-US" w:eastAsia="zh-CN" w:bidi="ar-SA"/>
        </w:rPr>
        <w:t>应控制、记录进入事故救援核心区的人员数量，确保应急救援人员配备必要的安全防护装备，携带救生器材进入现场，进行现场受伤、受困人员的搜救，协助受困人员转移到安全区域。</w:t>
      </w:r>
      <w:r>
        <w:rPr>
          <w:rFonts w:hint="default" w:ascii="仿宋" w:hAnsi="仿宋" w:eastAsia="仿宋" w:cs="仿宋"/>
          <w:sz w:val="32"/>
          <w:szCs w:val="32"/>
          <w:lang w:val="en-US" w:eastAsia="zh-CN"/>
        </w:rPr>
        <w:t>迅速控制危险源，采取必要措施，防止事故危害扩大和次生、衍生灾害发生。</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⑵组织开展</w:t>
      </w:r>
      <w:r>
        <w:rPr>
          <w:rFonts w:hint="default" w:ascii="仿宋" w:hAnsi="仿宋" w:eastAsia="仿宋" w:cs="仿宋"/>
          <w:sz w:val="32"/>
          <w:szCs w:val="32"/>
          <w:lang w:val="en-US" w:eastAsia="zh-CN"/>
        </w:rPr>
        <w:t>开展事故处置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工程抢险、</w:t>
      </w:r>
      <w:r>
        <w:rPr>
          <w:rFonts w:hint="eastAsia" w:ascii="仿宋" w:hAnsi="仿宋" w:eastAsia="仿宋" w:cs="仿宋"/>
          <w:kern w:val="2"/>
          <w:sz w:val="32"/>
          <w:szCs w:val="32"/>
          <w:lang w:val="en-US" w:eastAsia="zh-CN" w:bidi="ar-SA"/>
        </w:rPr>
        <w:t>现场火灾扑救、堵漏、破拆等工程抢险和工程加固等工作。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⑶现场严格执行应急救援人员进入和离开事故现场的相关规定。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仿宋" w:hAnsi="仿宋" w:eastAsia="仿宋" w:cs="仿宋"/>
          <w:b/>
          <w:bCs/>
          <w:sz w:val="32"/>
          <w:szCs w:val="32"/>
          <w:lang w:val="en-US" w:eastAsia="zh-CN"/>
        </w:rPr>
      </w:pPr>
      <w:bookmarkStart w:id="77" w:name="_Toc4732"/>
      <w:r>
        <w:rPr>
          <w:rFonts w:hint="eastAsia" w:ascii="仿宋" w:hAnsi="仿宋" w:eastAsia="仿宋" w:cs="仿宋"/>
          <w:b/>
          <w:bCs/>
          <w:sz w:val="32"/>
          <w:szCs w:val="32"/>
          <w:lang w:val="en-US" w:eastAsia="zh-CN"/>
        </w:rPr>
        <w:t xml:space="preserve">4.6.4 </w:t>
      </w:r>
      <w:r>
        <w:rPr>
          <w:rFonts w:hint="default" w:ascii="仿宋" w:hAnsi="仿宋" w:eastAsia="仿宋" w:cs="仿宋"/>
          <w:b/>
          <w:bCs/>
          <w:sz w:val="32"/>
          <w:szCs w:val="32"/>
          <w:lang w:val="en-US" w:eastAsia="zh-CN"/>
        </w:rPr>
        <w:t>现场管制</w:t>
      </w:r>
      <w:bookmarkEnd w:id="77"/>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划定警戒区域，在警戒区域边界设置警示标志；将警戒区域内与事故应急处置无关的人员撤离至安全区；对通往事故现场的道路实行交通管制，严禁无关车辆进入；清理主要交通干道，保证道路畅通；合理设置出入口，控制、记录进入事故救援核心的车辆及人员。</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仿宋" w:hAnsi="仿宋" w:eastAsia="仿宋" w:cs="仿宋"/>
          <w:b/>
          <w:bCs/>
          <w:sz w:val="32"/>
          <w:szCs w:val="32"/>
          <w:lang w:val="en-US" w:eastAsia="zh-CN"/>
        </w:rPr>
      </w:pPr>
      <w:bookmarkStart w:id="78" w:name="_Toc30362"/>
      <w:r>
        <w:rPr>
          <w:rFonts w:hint="eastAsia" w:ascii="仿宋" w:hAnsi="仿宋" w:eastAsia="仿宋" w:cs="仿宋"/>
          <w:b/>
          <w:bCs/>
          <w:sz w:val="32"/>
          <w:szCs w:val="32"/>
          <w:lang w:val="en-US" w:eastAsia="zh-CN"/>
        </w:rPr>
        <w:t xml:space="preserve">4.6.5 </w:t>
      </w:r>
      <w:r>
        <w:rPr>
          <w:rFonts w:hint="default" w:ascii="仿宋" w:hAnsi="仿宋" w:eastAsia="仿宋" w:cs="仿宋"/>
          <w:b/>
          <w:bCs/>
          <w:sz w:val="32"/>
          <w:szCs w:val="32"/>
          <w:lang w:val="en-US" w:eastAsia="zh-CN"/>
        </w:rPr>
        <w:t>医疗救护</w:t>
      </w:r>
      <w:bookmarkEnd w:id="78"/>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组织开展紧急医疗救护和现场卫生处置工作。</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default" w:ascii="仿宋" w:hAnsi="仿宋" w:eastAsia="仿宋" w:cs="仿宋"/>
          <w:sz w:val="32"/>
          <w:szCs w:val="32"/>
          <w:lang w:val="en-US" w:eastAsia="zh-CN"/>
        </w:rPr>
        <w:t>根据事故类型，动态监测疫情，并按照专业规程进行现场防疫工作。必要时，向上级卫生健康部门请求派出有关专家和专业防治队伍进行指导和支援。</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仿宋" w:hAnsi="仿宋" w:eastAsia="仿宋" w:cs="仿宋"/>
          <w:b/>
          <w:bCs/>
          <w:sz w:val="32"/>
          <w:szCs w:val="32"/>
          <w:lang w:val="en-US" w:eastAsia="zh-CN"/>
        </w:rPr>
      </w:pPr>
      <w:bookmarkStart w:id="79" w:name="_Toc4707"/>
      <w:r>
        <w:rPr>
          <w:rFonts w:hint="eastAsia" w:ascii="仿宋" w:hAnsi="仿宋" w:eastAsia="仿宋" w:cs="仿宋"/>
          <w:b/>
          <w:bCs/>
          <w:sz w:val="32"/>
          <w:szCs w:val="32"/>
          <w:lang w:val="en-US" w:eastAsia="zh-CN"/>
        </w:rPr>
        <w:t xml:space="preserve">4.6.6 </w:t>
      </w:r>
      <w:r>
        <w:rPr>
          <w:rFonts w:hint="default" w:ascii="仿宋" w:hAnsi="仿宋" w:eastAsia="仿宋" w:cs="仿宋"/>
          <w:b/>
          <w:bCs/>
          <w:sz w:val="32"/>
          <w:szCs w:val="32"/>
          <w:lang w:val="en-US" w:eastAsia="zh-CN"/>
        </w:rPr>
        <w:t>现场监测</w:t>
      </w:r>
      <w:bookmarkEnd w:id="79"/>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开展事故现场及周边可能受影响区域的气象监测和环境监测，综合分析监测数据，评估事故发展趋势，预测事故后果，为制定现场抢救方案和事故调查提供参考。在事故处置过程中，及时关注舆情发展，根据需要协调开展事件的舆情引导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仿宋" w:hAnsi="仿宋" w:eastAsia="仿宋" w:cs="仿宋"/>
          <w:b/>
          <w:bCs/>
          <w:sz w:val="32"/>
          <w:szCs w:val="32"/>
          <w:lang w:val="en-US" w:eastAsia="zh-CN"/>
        </w:rPr>
      </w:pPr>
      <w:bookmarkStart w:id="80" w:name="_Toc2954"/>
      <w:r>
        <w:rPr>
          <w:rFonts w:hint="eastAsia" w:ascii="仿宋" w:hAnsi="仿宋" w:eastAsia="仿宋" w:cs="仿宋"/>
          <w:b/>
          <w:bCs/>
          <w:sz w:val="32"/>
          <w:szCs w:val="32"/>
          <w:lang w:val="en-US" w:eastAsia="zh-CN"/>
        </w:rPr>
        <w:t>4.6.7 进行现场封闭清理</w:t>
      </w:r>
      <w:bookmarkEnd w:id="80"/>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救援工作结束后，要对事故现场进行全面搜寻，确保受害受困人员无遗漏。搜寻完成后，对事故现场进行封闭，中止人员活动和生产作业，防止发生次生、衍生灾害。</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sz w:val="32"/>
          <w:szCs w:val="32"/>
        </w:rPr>
      </w:pPr>
      <w:bookmarkStart w:id="81" w:name="_Toc3006"/>
      <w:r>
        <w:rPr>
          <w:rFonts w:hint="eastAsia" w:ascii="宋体" w:hAnsi="宋体" w:eastAsia="宋体" w:cs="宋体"/>
          <w:sz w:val="32"/>
          <w:szCs w:val="32"/>
        </w:rPr>
        <w:t>4.</w:t>
      </w:r>
      <w:r>
        <w:rPr>
          <w:rFonts w:hint="eastAsia" w:ascii="宋体" w:hAnsi="宋体" w:eastAsia="宋体" w:cs="宋体"/>
          <w:sz w:val="32"/>
          <w:szCs w:val="32"/>
          <w:lang w:val="en-US" w:eastAsia="zh-CN"/>
        </w:rPr>
        <w:t>7</w:t>
      </w:r>
      <w:r>
        <w:rPr>
          <w:rFonts w:hint="eastAsia" w:ascii="宋体" w:hAnsi="宋体" w:eastAsia="宋体" w:cs="宋体"/>
          <w:sz w:val="32"/>
          <w:szCs w:val="32"/>
        </w:rPr>
        <w:t xml:space="preserve"> 信息发布</w:t>
      </w:r>
      <w:bookmarkEnd w:id="81"/>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sz w:val="32"/>
          <w:szCs w:val="32"/>
        </w:rPr>
      </w:pPr>
      <w:bookmarkStart w:id="82" w:name="_Toc5272"/>
      <w:r>
        <w:rPr>
          <w:rFonts w:hint="eastAsia" w:ascii="仿宋" w:hAnsi="仿宋" w:eastAsia="仿宋" w:cs="仿宋"/>
          <w:b/>
          <w:bCs/>
          <w:sz w:val="32"/>
          <w:szCs w:val="32"/>
          <w:lang w:val="en-US" w:eastAsia="zh-CN"/>
        </w:rPr>
        <w:t xml:space="preserve">4.7.1 </w:t>
      </w:r>
      <w:r>
        <w:rPr>
          <w:rFonts w:hint="eastAsia" w:ascii="仿宋" w:hAnsi="仿宋" w:eastAsia="仿宋" w:cs="仿宋"/>
          <w:b/>
          <w:bCs/>
          <w:sz w:val="32"/>
          <w:szCs w:val="32"/>
        </w:rPr>
        <w:t>信息发布主体</w:t>
      </w:r>
      <w:bookmarkEnd w:id="82"/>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一般</w:t>
      </w:r>
      <w:r>
        <w:rPr>
          <w:rFonts w:hint="eastAsia" w:ascii="仿宋" w:hAnsi="仿宋" w:eastAsia="仿宋" w:cs="仿宋"/>
          <w:sz w:val="32"/>
          <w:szCs w:val="32"/>
          <w:lang w:eastAsia="zh-CN"/>
        </w:rPr>
        <w:t>建筑工程施工</w:t>
      </w:r>
      <w:r>
        <w:rPr>
          <w:rFonts w:hint="eastAsia" w:ascii="仿宋" w:hAnsi="仿宋" w:eastAsia="仿宋" w:cs="仿宋"/>
          <w:sz w:val="32"/>
          <w:szCs w:val="32"/>
        </w:rPr>
        <w:t>生产安全事故信息的发布，由</w:t>
      </w:r>
      <w:r>
        <w:rPr>
          <w:rFonts w:hint="eastAsia" w:ascii="仿宋" w:hAnsi="仿宋" w:eastAsia="仿宋" w:cs="仿宋"/>
          <w:color w:val="000000" w:themeColor="text1"/>
          <w:sz w:val="32"/>
          <w:szCs w:val="32"/>
          <w:lang w:val="en-US" w:eastAsia="zh-CN"/>
          <w14:textFill>
            <w14:solidFill>
              <w14:schemeClr w14:val="tx1"/>
            </w14:solidFill>
          </w14:textFill>
        </w:rPr>
        <w:t>区党群工作部</w:t>
      </w:r>
      <w:r>
        <w:rPr>
          <w:rFonts w:hint="eastAsia" w:ascii="仿宋" w:hAnsi="仿宋" w:eastAsia="仿宋" w:cs="仿宋"/>
          <w:sz w:val="32"/>
          <w:szCs w:val="32"/>
        </w:rPr>
        <w:t>负责组织协调，</w:t>
      </w:r>
      <w:r>
        <w:rPr>
          <w:rFonts w:hint="eastAsia" w:ascii="仿宋" w:hAnsi="仿宋" w:eastAsia="仿宋" w:cs="仿宋"/>
          <w:sz w:val="32"/>
          <w:szCs w:val="32"/>
          <w:lang w:eastAsia="zh-CN"/>
        </w:rPr>
        <w:t>区</w:t>
      </w:r>
      <w:r>
        <w:rPr>
          <w:rFonts w:hint="eastAsia" w:ascii="仿宋" w:hAnsi="仿宋" w:eastAsia="仿宋" w:cs="仿宋"/>
          <w:sz w:val="32"/>
          <w:szCs w:val="32"/>
        </w:rPr>
        <w:t>建筑</w:t>
      </w:r>
      <w:r>
        <w:rPr>
          <w:rFonts w:hint="eastAsia" w:ascii="仿宋" w:hAnsi="仿宋" w:eastAsia="仿宋" w:cs="仿宋"/>
          <w:sz w:val="32"/>
          <w:szCs w:val="32"/>
          <w:lang w:eastAsia="zh-CN"/>
        </w:rPr>
        <w:t>应急</w:t>
      </w:r>
      <w:r>
        <w:rPr>
          <w:rFonts w:hint="eastAsia" w:ascii="仿宋" w:hAnsi="仿宋" w:eastAsia="仿宋" w:cs="仿宋"/>
          <w:sz w:val="32"/>
          <w:szCs w:val="32"/>
        </w:rPr>
        <w:t>指挥部负责第一时间通过主流媒体发布简要权威信息、根据需要举行新闻发布会，发布初步核实情况、</w:t>
      </w:r>
      <w:r>
        <w:rPr>
          <w:rFonts w:hint="eastAsia" w:ascii="仿宋" w:hAnsi="仿宋" w:eastAsia="仿宋" w:cs="仿宋"/>
          <w:sz w:val="32"/>
          <w:szCs w:val="32"/>
          <w:lang w:eastAsia="zh-CN"/>
        </w:rPr>
        <w:t>管委会</w:t>
      </w:r>
      <w:r>
        <w:rPr>
          <w:rFonts w:hint="eastAsia" w:ascii="仿宋" w:hAnsi="仿宋" w:eastAsia="仿宋" w:cs="仿宋"/>
          <w:sz w:val="32"/>
          <w:szCs w:val="32"/>
        </w:rPr>
        <w:t>应对措施和公众防范措施等，并根据事故处置情况做好后续信息发布工作。发生较大及以上</w:t>
      </w:r>
      <w:r>
        <w:rPr>
          <w:rFonts w:hint="eastAsia" w:ascii="仿宋" w:hAnsi="仿宋" w:eastAsia="仿宋" w:cs="仿宋"/>
          <w:sz w:val="32"/>
          <w:szCs w:val="32"/>
          <w:lang w:eastAsia="zh-CN"/>
        </w:rPr>
        <w:t>建筑工程施工</w:t>
      </w:r>
      <w:r>
        <w:rPr>
          <w:rFonts w:hint="eastAsia" w:ascii="仿宋" w:hAnsi="仿宋" w:eastAsia="仿宋" w:cs="仿宋"/>
          <w:sz w:val="32"/>
          <w:szCs w:val="32"/>
        </w:rPr>
        <w:t>生产安全事故，</w:t>
      </w:r>
      <w:r>
        <w:rPr>
          <w:rFonts w:hint="eastAsia" w:ascii="仿宋" w:hAnsi="仿宋" w:eastAsia="仿宋" w:cs="仿宋"/>
          <w:sz w:val="32"/>
          <w:szCs w:val="32"/>
          <w:lang w:eastAsia="zh-CN"/>
        </w:rPr>
        <w:t>区</w:t>
      </w:r>
      <w:r>
        <w:rPr>
          <w:rFonts w:hint="eastAsia" w:ascii="仿宋" w:hAnsi="仿宋" w:eastAsia="仿宋" w:cs="仿宋"/>
          <w:sz w:val="32"/>
          <w:szCs w:val="32"/>
        </w:rPr>
        <w:t>建筑</w:t>
      </w:r>
      <w:r>
        <w:rPr>
          <w:rFonts w:hint="eastAsia" w:ascii="仿宋" w:hAnsi="仿宋" w:eastAsia="仿宋" w:cs="仿宋"/>
          <w:sz w:val="32"/>
          <w:szCs w:val="32"/>
          <w:lang w:eastAsia="zh-CN"/>
        </w:rPr>
        <w:t>应急</w:t>
      </w:r>
      <w:r>
        <w:rPr>
          <w:rFonts w:hint="eastAsia" w:ascii="仿宋" w:hAnsi="仿宋" w:eastAsia="仿宋" w:cs="仿宋"/>
          <w:sz w:val="32"/>
          <w:szCs w:val="32"/>
        </w:rPr>
        <w:t>指挥部在市级新闻宣传管理部门的指导下，第一时间按照国家相关规定发布权威简要信息、举行新闻发布会，随后发布初步核实情况、政府应对措施和公众防范措施等，并根据事件处置情况做好后续发布工作。一般</w:t>
      </w:r>
      <w:r>
        <w:rPr>
          <w:rFonts w:hint="eastAsia" w:ascii="仿宋" w:hAnsi="仿宋" w:eastAsia="仿宋" w:cs="仿宋"/>
          <w:sz w:val="32"/>
          <w:szCs w:val="32"/>
          <w:lang w:eastAsia="zh-CN"/>
        </w:rPr>
        <w:t>建筑工程施工</w:t>
      </w:r>
      <w:r>
        <w:rPr>
          <w:rFonts w:hint="eastAsia" w:ascii="仿宋" w:hAnsi="仿宋" w:eastAsia="仿宋" w:cs="仿宋"/>
          <w:sz w:val="32"/>
          <w:szCs w:val="32"/>
        </w:rPr>
        <w:t>生产安全事故信息的发布，由</w:t>
      </w:r>
      <w:r>
        <w:rPr>
          <w:rFonts w:hint="eastAsia" w:ascii="仿宋" w:hAnsi="仿宋" w:eastAsia="仿宋" w:cs="仿宋"/>
          <w:sz w:val="32"/>
          <w:szCs w:val="32"/>
          <w:lang w:eastAsia="zh-CN"/>
        </w:rPr>
        <w:t>区管委会</w:t>
      </w:r>
      <w:r>
        <w:rPr>
          <w:rFonts w:hint="eastAsia" w:ascii="仿宋" w:hAnsi="仿宋" w:eastAsia="仿宋" w:cs="仿宋"/>
          <w:sz w:val="32"/>
          <w:szCs w:val="32"/>
        </w:rPr>
        <w:t>根据相关规定具体负责。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sz w:val="32"/>
          <w:szCs w:val="32"/>
        </w:rPr>
      </w:pPr>
      <w:bookmarkStart w:id="83" w:name="_Toc14421"/>
      <w:r>
        <w:rPr>
          <w:rFonts w:hint="eastAsia" w:ascii="仿宋" w:hAnsi="仿宋" w:eastAsia="仿宋" w:cs="仿宋"/>
          <w:b/>
          <w:bCs/>
          <w:sz w:val="32"/>
          <w:szCs w:val="32"/>
          <w:lang w:val="en-US" w:eastAsia="zh-CN"/>
        </w:rPr>
        <w:t xml:space="preserve">4.7.2 </w:t>
      </w:r>
      <w:r>
        <w:rPr>
          <w:rFonts w:hint="eastAsia" w:ascii="仿宋" w:hAnsi="仿宋" w:eastAsia="仿宋" w:cs="仿宋"/>
          <w:b/>
          <w:bCs/>
          <w:sz w:val="32"/>
          <w:szCs w:val="32"/>
        </w:rPr>
        <w:t>信息发布内容</w:t>
      </w:r>
      <w:bookmarkEnd w:id="83"/>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建筑工程施工</w:t>
      </w:r>
      <w:r>
        <w:rPr>
          <w:rFonts w:hint="eastAsia" w:ascii="仿宋" w:hAnsi="仿宋" w:eastAsia="仿宋" w:cs="仿宋"/>
          <w:sz w:val="32"/>
          <w:szCs w:val="32"/>
        </w:rPr>
        <w:t>生产安全事故发生时间、地点、人员伤亡（包括下落不明人员）和财产损失情况、救援进展情况、事故区域交通管制情况以及临时交通措施；事故的危害程度及其次生、衍生灾害的监测和预警情况；事故责任单位基本情况；事故初步原因等。信息发布应当及时、准确、全面、客观。</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sz w:val="32"/>
          <w:szCs w:val="32"/>
        </w:rPr>
      </w:pPr>
      <w:bookmarkStart w:id="84" w:name="_Toc16942"/>
      <w:r>
        <w:rPr>
          <w:rFonts w:hint="eastAsia" w:ascii="仿宋" w:hAnsi="仿宋" w:eastAsia="仿宋" w:cs="仿宋"/>
          <w:b/>
          <w:bCs/>
          <w:sz w:val="32"/>
          <w:szCs w:val="32"/>
          <w:lang w:val="en-US" w:eastAsia="zh-CN"/>
        </w:rPr>
        <w:t xml:space="preserve">4.7.3 </w:t>
      </w:r>
      <w:r>
        <w:rPr>
          <w:rFonts w:hint="eastAsia" w:ascii="仿宋" w:hAnsi="仿宋" w:eastAsia="仿宋" w:cs="仿宋"/>
          <w:b/>
          <w:bCs/>
          <w:sz w:val="32"/>
          <w:szCs w:val="32"/>
        </w:rPr>
        <w:t>信息发布的形式</w:t>
      </w:r>
      <w:bookmarkEnd w:id="84"/>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主要包括权威发布、提供新闻稿、组织报道、举行新闻发布会、接受媒体采访，以及运用官方网站、微博、微信、移动客户端、手机短信等官方信息平台等发布信息，具体按照有关规定执行。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1"/>
        <w:rPr>
          <w:rFonts w:hint="eastAsia" w:asciiTheme="minorEastAsia" w:hAnsiTheme="minorEastAsia" w:eastAsiaTheme="minorEastAsia" w:cstheme="minorEastAsia"/>
          <w:i w:val="0"/>
          <w:iCs w:val="0"/>
          <w:caps w:val="0"/>
          <w:color w:val="000000" w:themeColor="text1"/>
          <w:spacing w:val="0"/>
          <w:sz w:val="32"/>
          <w:szCs w:val="32"/>
          <w14:textFill>
            <w14:solidFill>
              <w14:schemeClr w14:val="tx1"/>
            </w14:solidFill>
          </w14:textFill>
        </w:rPr>
      </w:pPr>
      <w:bookmarkStart w:id="85" w:name="_Toc30120"/>
      <w:r>
        <w:rPr>
          <w:rFonts w:hint="eastAsia" w:asciiTheme="minorEastAsia" w:hAnsiTheme="minorEastAsia" w:eastAsiaTheme="minorEastAsia" w:cstheme="minorEastAsia"/>
          <w:i w:val="0"/>
          <w:iCs w:val="0"/>
          <w:caps w:val="0"/>
          <w:color w:val="000000" w:themeColor="text1"/>
          <w:spacing w:val="0"/>
          <w:sz w:val="32"/>
          <w:szCs w:val="32"/>
          <w14:textFill>
            <w14:solidFill>
              <w14:schemeClr w14:val="tx1"/>
            </w14:solidFill>
          </w14:textFill>
        </w:rPr>
        <w:t>4.</w:t>
      </w:r>
      <w:r>
        <w:rPr>
          <w:rFonts w:hint="eastAsia" w:asciiTheme="minorEastAsia" w:hAnsiTheme="minorEastAsia" w:cstheme="minorEastAsia"/>
          <w:i w:val="0"/>
          <w:iCs w:val="0"/>
          <w:caps w:val="0"/>
          <w:color w:val="000000" w:themeColor="text1"/>
          <w:spacing w:val="0"/>
          <w:sz w:val="32"/>
          <w:szCs w:val="32"/>
          <w:lang w:val="en-US" w:eastAsia="zh-CN"/>
          <w14:textFill>
            <w14:solidFill>
              <w14:schemeClr w14:val="tx1"/>
            </w14:solidFill>
          </w14:textFill>
        </w:rPr>
        <w:t>8</w:t>
      </w:r>
      <w:r>
        <w:rPr>
          <w:rFonts w:hint="eastAsia" w:asciiTheme="minorEastAsia" w:hAnsiTheme="minorEastAsia" w:eastAsiaTheme="minorEastAsia" w:cstheme="minorEastAsia"/>
          <w:i w:val="0"/>
          <w:iCs w:val="0"/>
          <w:caps w:val="0"/>
          <w:color w:val="000000" w:themeColor="text1"/>
          <w:spacing w:val="0"/>
          <w:sz w:val="32"/>
          <w:szCs w:val="32"/>
          <w14:textFill>
            <w14:solidFill>
              <w14:schemeClr w14:val="tx1"/>
            </w14:solidFill>
          </w14:textFill>
        </w:rPr>
        <w:t xml:space="preserve"> 应急结束</w:t>
      </w:r>
      <w:bookmarkEnd w:id="85"/>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现场应急处置工作基本结束，同时具备下列条件时，即告应急结束：</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⑴死亡和失踪人员已经核清；</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⑵受伤人员得到救治；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⑶事故危害得以控制；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⑷次生、衍生事故因素已经消除；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⑸紧急疏散人员恢复正常生活。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一般建筑工程施工安全事故，由区管委会应急响应的，由现场指挥长宣布应急处置结束；较大及以上施工安全事故，由上级现场指挥部宣布应急结束。</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rPr>
          <w:rFonts w:hint="eastAsia" w:ascii="黑体" w:hAnsi="黑体" w:eastAsia="黑体" w:cs="黑体"/>
          <w:i w:val="0"/>
          <w:iCs w:val="0"/>
          <w:caps w:val="0"/>
          <w:color w:val="000000" w:themeColor="text1"/>
          <w:spacing w:val="0"/>
          <w:sz w:val="32"/>
          <w:szCs w:val="32"/>
          <w14:textFill>
            <w14:solidFill>
              <w14:schemeClr w14:val="tx1"/>
            </w14:solidFill>
          </w14:textFill>
        </w:rPr>
      </w:pPr>
      <w:bookmarkStart w:id="86" w:name="_Toc6042"/>
      <w:r>
        <w:rPr>
          <w:rFonts w:hint="eastAsia" w:ascii="黑体" w:hAnsi="黑体" w:eastAsia="黑体" w:cs="黑体"/>
          <w:i w:val="0"/>
          <w:iCs w:val="0"/>
          <w:caps w:val="0"/>
          <w:color w:val="000000" w:themeColor="text1"/>
          <w:spacing w:val="0"/>
          <w:sz w:val="32"/>
          <w:szCs w:val="32"/>
          <w:lang w:val="en-US" w:eastAsia="zh-CN"/>
          <w14:textFill>
            <w14:solidFill>
              <w14:schemeClr w14:val="tx1"/>
            </w14:solidFill>
          </w14:textFill>
        </w:rPr>
        <w:t xml:space="preserve">5 </w:t>
      </w:r>
      <w:r>
        <w:rPr>
          <w:rFonts w:hint="eastAsia" w:ascii="黑体" w:hAnsi="黑体" w:eastAsia="黑体" w:cs="黑体"/>
          <w:i w:val="0"/>
          <w:iCs w:val="0"/>
          <w:caps w:val="0"/>
          <w:color w:val="000000" w:themeColor="text1"/>
          <w:spacing w:val="0"/>
          <w:sz w:val="32"/>
          <w:szCs w:val="32"/>
          <w14:textFill>
            <w14:solidFill>
              <w14:schemeClr w14:val="tx1"/>
            </w14:solidFill>
          </w14:textFill>
        </w:rPr>
        <w:t>后期处置</w:t>
      </w:r>
      <w:bookmarkEnd w:id="86"/>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1"/>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87" w:name="_Toc11859"/>
      <w:r>
        <w:rPr>
          <w:rFonts w:hint="eastAsia" w:ascii="宋体" w:hAnsi="宋体" w:eastAsia="宋体" w:cs="宋体"/>
          <w:i w:val="0"/>
          <w:iCs w:val="0"/>
          <w:caps w:val="0"/>
          <w:color w:val="000000" w:themeColor="text1"/>
          <w:spacing w:val="0"/>
          <w:sz w:val="32"/>
          <w:szCs w:val="32"/>
          <w14:textFill>
            <w14:solidFill>
              <w14:schemeClr w14:val="tx1"/>
            </w14:solidFill>
          </w14:textFill>
        </w:rPr>
        <w:t>5.1 善后处置</w:t>
      </w:r>
      <w:bookmarkEnd w:id="87"/>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在区建筑应急指挥部的领导下，</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负责指导协调，乡镇政府负责组织实施，应当根据遭受损失的情况，进行事故善后处置工作，对建筑工程施工生产安全事故中的伤亡人员、应急救援人员应当按照规定给予救治和抚恤；对紧急调集、征用有关单位和个人的物资、设备、设施、工具等应当按照规定给予补助和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建筑工程施工安全事故应急救援善后工作首先由事发施工企业落实开展善后处置相关工作，主要包括：伤亡人员家属接待安抚、伤亡人员赔偿慰问、征用物资归还补偿、逐步恢复正常施工等。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1"/>
        <w:rPr>
          <w:rFonts w:hint="eastAsia" w:ascii="宋体" w:hAnsi="宋体" w:eastAsia="宋体" w:cs="宋体"/>
          <w:i w:val="0"/>
          <w:iCs w:val="0"/>
          <w:caps w:val="0"/>
          <w:color w:val="000000" w:themeColor="text1"/>
          <w:spacing w:val="0"/>
          <w:sz w:val="32"/>
          <w:szCs w:val="32"/>
          <w14:textFill>
            <w14:solidFill>
              <w14:schemeClr w14:val="tx1"/>
            </w14:solidFill>
          </w14:textFill>
        </w:rPr>
      </w:pPr>
      <w:bookmarkStart w:id="88" w:name="_Toc8044"/>
      <w:r>
        <w:rPr>
          <w:rFonts w:hint="eastAsia" w:ascii="宋体" w:hAnsi="宋体" w:eastAsia="宋体" w:cs="宋体"/>
          <w:i w:val="0"/>
          <w:iCs w:val="0"/>
          <w:caps w:val="0"/>
          <w:color w:val="000000" w:themeColor="text1"/>
          <w:spacing w:val="0"/>
          <w:sz w:val="32"/>
          <w:szCs w:val="32"/>
          <w14:textFill>
            <w14:solidFill>
              <w14:schemeClr w14:val="tx1"/>
            </w14:solidFill>
          </w14:textFill>
        </w:rPr>
        <w:t>5.2 恢复重建</w:t>
      </w:r>
      <w:bookmarkEnd w:id="8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建筑工程施工安全事故处置工作结束后，各相关单位应结合调查评估情况，立即组织制定恢复与重建计划，及时恢复社会秩序等。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1"/>
        <w:rPr>
          <w:rFonts w:hint="eastAsia" w:ascii="宋体" w:hAnsi="宋体" w:eastAsia="宋体" w:cs="宋体"/>
          <w:i w:val="0"/>
          <w:iCs w:val="0"/>
          <w:caps w:val="0"/>
          <w:color w:val="000000" w:themeColor="text1"/>
          <w:spacing w:val="0"/>
          <w:sz w:val="32"/>
          <w:szCs w:val="32"/>
          <w14:textFill>
            <w14:solidFill>
              <w14:schemeClr w14:val="tx1"/>
            </w14:solidFill>
          </w14:textFill>
        </w:rPr>
      </w:pPr>
      <w:bookmarkStart w:id="89" w:name="_Toc27519"/>
      <w:r>
        <w:rPr>
          <w:rFonts w:hint="eastAsia" w:ascii="宋体" w:hAnsi="宋体" w:eastAsia="宋体" w:cs="宋体"/>
          <w:i w:val="0"/>
          <w:iCs w:val="0"/>
          <w:caps w:val="0"/>
          <w:color w:val="000000" w:themeColor="text1"/>
          <w:spacing w:val="0"/>
          <w:sz w:val="32"/>
          <w:szCs w:val="32"/>
          <w14:textFill>
            <w14:solidFill>
              <w14:schemeClr w14:val="tx1"/>
            </w14:solidFill>
          </w14:textFill>
        </w:rPr>
        <w:t>5.3 事故调查</w:t>
      </w:r>
      <w:bookmarkEnd w:id="89"/>
    </w:p>
    <w:p>
      <w:pPr>
        <w:pStyle w:val="2"/>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事故调查应严格按照《中华人民共和国安全生产法》《生 产安全事故报告和调查处理条例》《建设工程安全生产管理条 例》等法规和有关规定进行。建筑工程施工生产安全事故调查组应当对应急救援与处置工作进行评估，并在事故调查报告中作出 评估结论。区管委会负责调查</w:t>
      </w:r>
      <w:r>
        <w:rPr>
          <w:rFonts w:hint="eastAsia" w:ascii="宋体" w:hAnsi="宋体" w:eastAsia="宋体" w:cs="宋体"/>
          <w:kern w:val="2"/>
          <w:sz w:val="32"/>
          <w:szCs w:val="32"/>
          <w:lang w:val="en-US" w:eastAsia="zh-CN" w:bidi="ar-SA"/>
        </w:rPr>
        <w:t>Ⅳ</w:t>
      </w:r>
      <w:r>
        <w:rPr>
          <w:rFonts w:hint="eastAsia" w:ascii="仿宋" w:hAnsi="仿宋" w:eastAsia="仿宋" w:cs="仿宋"/>
          <w:kern w:val="2"/>
          <w:sz w:val="32"/>
          <w:szCs w:val="32"/>
          <w:lang w:val="en-US" w:eastAsia="zh-CN" w:bidi="ar-SA"/>
        </w:rPr>
        <w:t>级建筑工程施工生产安全事故。</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1"/>
        <w:rPr>
          <w:rFonts w:hint="eastAsia" w:ascii="宋体" w:hAnsi="宋体" w:eastAsia="宋体" w:cs="宋体"/>
          <w:i w:val="0"/>
          <w:iCs w:val="0"/>
          <w:caps w:val="0"/>
          <w:color w:val="000000" w:themeColor="text1"/>
          <w:spacing w:val="0"/>
          <w:sz w:val="32"/>
          <w:szCs w:val="32"/>
          <w14:textFill>
            <w14:solidFill>
              <w14:schemeClr w14:val="tx1"/>
            </w14:solidFill>
          </w14:textFill>
        </w:rPr>
      </w:pPr>
      <w:bookmarkStart w:id="90" w:name="_Toc11166"/>
      <w:r>
        <w:rPr>
          <w:rFonts w:hint="eastAsia" w:ascii="宋体" w:hAnsi="宋体" w:eastAsia="宋体" w:cs="宋体"/>
          <w:i w:val="0"/>
          <w:iCs w:val="0"/>
          <w:caps w:val="0"/>
          <w:color w:val="000000" w:themeColor="text1"/>
          <w:spacing w:val="0"/>
          <w:sz w:val="32"/>
          <w:szCs w:val="32"/>
          <w14:textFill>
            <w14:solidFill>
              <w14:schemeClr w14:val="tx1"/>
            </w14:solidFill>
          </w14:textFill>
        </w:rPr>
        <w:t>5.4 总结与评估</w:t>
      </w:r>
      <w:bookmarkEnd w:id="90"/>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现场指挥部负责收集、整理应急救援工作的记录、方案、文件等资料。应急处置结束后，建筑应急指挥部办公室组织各参与救援的部门对应急救援过程中的响应、决策、指挥和后勤保障等救援情况进行评估总结；分析总结应急救援经验教训，制定改进措施，形成调查评估报告，并在应急救援结束后一个月内上报区管委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0"/>
        <w:rPr>
          <w:rFonts w:hint="eastAsia" w:ascii="黑体" w:hAnsi="黑体" w:eastAsia="黑体" w:cs="黑体"/>
          <w:i w:val="0"/>
          <w:iCs w:val="0"/>
          <w:caps w:val="0"/>
          <w:color w:val="333333"/>
          <w:spacing w:val="0"/>
          <w:sz w:val="32"/>
          <w:szCs w:val="32"/>
        </w:rPr>
      </w:pPr>
      <w:bookmarkStart w:id="91" w:name="_Toc14061"/>
      <w:r>
        <w:rPr>
          <w:rFonts w:hint="eastAsia" w:ascii="黑体" w:hAnsi="黑体" w:eastAsia="黑体" w:cs="黑体"/>
          <w:i w:val="0"/>
          <w:iCs w:val="0"/>
          <w:caps w:val="0"/>
          <w:color w:val="333333"/>
          <w:spacing w:val="0"/>
          <w:sz w:val="32"/>
          <w:szCs w:val="32"/>
        </w:rPr>
        <w:t>6 应急保障</w:t>
      </w:r>
      <w:bookmarkEnd w:id="91"/>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1"/>
        <w:rPr>
          <w:rFonts w:hint="eastAsia" w:ascii="宋体" w:hAnsi="宋体" w:eastAsia="宋体" w:cs="宋体"/>
          <w:i w:val="0"/>
          <w:iCs w:val="0"/>
          <w:caps w:val="0"/>
          <w:color w:val="333333"/>
          <w:spacing w:val="0"/>
          <w:sz w:val="32"/>
          <w:szCs w:val="32"/>
        </w:rPr>
      </w:pPr>
      <w:bookmarkStart w:id="92" w:name="_Toc18409"/>
      <w:r>
        <w:rPr>
          <w:rFonts w:hint="eastAsia" w:ascii="宋体" w:hAnsi="宋体" w:eastAsia="宋体" w:cs="宋体"/>
          <w:i w:val="0"/>
          <w:iCs w:val="0"/>
          <w:caps w:val="0"/>
          <w:color w:val="000000" w:themeColor="text1"/>
          <w:spacing w:val="0"/>
          <w:sz w:val="32"/>
          <w:szCs w:val="32"/>
          <w14:textFill>
            <w14:solidFill>
              <w14:schemeClr w14:val="tx1"/>
            </w14:solidFill>
          </w14:textFill>
        </w:rPr>
        <w:t>6.1 通信与信息保障</w:t>
      </w:r>
      <w:bookmarkEnd w:id="92"/>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逐步建立以信息化指挥平台，集信息采集、储存、传输、处理为一体的应急指挥系统，逐步实现网络化。保证应急预警、报警、警报、指挥等活动的信息交流快速、顺畅、准确，做到信息资源共享。必要时，可紧急调用或征集其他部门和社会通讯设施，确保指挥信息畅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sz w:val="32"/>
          <w:szCs w:val="32"/>
          <w:lang w:val="en-US" w:eastAsia="zh-CN"/>
        </w:rPr>
      </w:pPr>
      <w:bookmarkStart w:id="93" w:name="_Toc31336"/>
      <w:r>
        <w:rPr>
          <w:rFonts w:hint="eastAsia" w:ascii="宋体" w:hAnsi="宋体" w:eastAsia="宋体" w:cs="宋体"/>
          <w:sz w:val="32"/>
          <w:szCs w:val="32"/>
          <w:lang w:val="en-US" w:eastAsia="zh-CN"/>
        </w:rPr>
        <w:t>6.2 装备物资保障</w:t>
      </w:r>
      <w:bookmarkEnd w:id="93"/>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⑴区建筑应急指挥部办公室制定应急物资储备和应急救援装备规划并组织实施；并与市和周边县（区）建立物资调剂供应渠道，以便急需时能迅速调入救灾物资。必要时，依法及时动员和征用社会物资。</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⑵</w:t>
      </w:r>
      <w:r>
        <w:rPr>
          <w:rFonts w:hint="eastAsia"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sz w:val="32"/>
          <w:szCs w:val="32"/>
          <w:lang w:val="en-US" w:eastAsia="zh-CN"/>
        </w:rPr>
        <w:t>和相关部门应当根据建筑工程施工生产安全事故种类、风险和特点，建立健全救灾装备、物资储存、调拨和紧急配送系统，确保救灾所需的装备和物资的应急供应，加强对应急装备和物资的监督管理，及时予以补充和更新。</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⑶建筑工程施工单位应当根据本单位可能发生的建筑工程施工生产安全事故的类型及危害程度，配备必要的灭火、排水、通风以及施救等应急救援器材和物资，并经常性维护、保养，保证有效。</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ajorEastAsia" w:hAnsiTheme="majorEastAsia" w:eastAsiaTheme="majorEastAsia" w:cstheme="majorEastAsia"/>
          <w:sz w:val="32"/>
          <w:szCs w:val="32"/>
          <w:lang w:val="en-US" w:eastAsia="zh-CN"/>
        </w:rPr>
      </w:pPr>
      <w:bookmarkStart w:id="94" w:name="_Toc30725"/>
      <w:r>
        <w:rPr>
          <w:rFonts w:hint="eastAsia" w:asciiTheme="majorEastAsia" w:hAnsiTheme="majorEastAsia" w:eastAsiaTheme="majorEastAsia" w:cstheme="majorEastAsia"/>
          <w:sz w:val="32"/>
          <w:szCs w:val="32"/>
          <w:lang w:val="en-US" w:eastAsia="zh-CN"/>
        </w:rPr>
        <w:t>6.3 交通运输保障</w:t>
      </w:r>
      <w:bookmarkEnd w:id="94"/>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管委会负责建立健全交通运输应急联动机制，保障紧急情况下的综合运输能力。必要时，组织紧急动员和协调征用社会交通运输工具。负责建立健全应急通行机制，保障紧急情况下应急交通工具的优先安排、优先调度、优先放行。确保应急运输安全畅通，根据应急处置需要，开设应急救援“绿色通道”，对生产安全事故现场及有关道路实行交通管制，应急车辆凭现场应急指挥部发放的应急标志优先通行。</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sz w:val="32"/>
          <w:szCs w:val="32"/>
          <w:lang w:val="en-US" w:eastAsia="zh-CN"/>
        </w:rPr>
      </w:pPr>
      <w:bookmarkStart w:id="95" w:name="_Toc12180"/>
      <w:r>
        <w:rPr>
          <w:rFonts w:hint="eastAsia" w:ascii="宋体" w:hAnsi="宋体" w:eastAsia="宋体" w:cs="宋体"/>
          <w:sz w:val="32"/>
          <w:szCs w:val="32"/>
          <w:lang w:val="en-US" w:eastAsia="zh-CN"/>
        </w:rPr>
        <w:t>6.4 应急队伍保障</w:t>
      </w:r>
      <w:bookmarkEnd w:id="95"/>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⑴区应急队伍由县消防救援大队、基层应急队伍和社会应急队伍等组成。区消防救援大队是应急救援的主力军，应当加强消防救援队伍建设，为建设一支专常兼备、反应灵敏、作风过硬、本领高强的应急救援队伍提供支持保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⑵基层应急队伍是应急救援的先期力量，鼓励乡镇政府和建筑工程施工单位整合各类应急资源，推进“专兼结合、一队多能”的综合性基层应急队伍建设。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⑶社会应急队伍是应急救援的辅助力量，区管委会及相关部门制订相关政策措施，充分发挥红十字会和共青团作用，鼓励企事业单位和社会组织等有序参与应急救援和服务工作。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lang w:val="en-US" w:eastAsia="zh-CN"/>
        </w:rPr>
      </w:pPr>
      <w:bookmarkStart w:id="96" w:name="_Toc26785"/>
      <w:r>
        <w:rPr>
          <w:rFonts w:hint="eastAsia" w:asciiTheme="minorEastAsia" w:hAnsiTheme="minorEastAsia" w:eastAsiaTheme="minorEastAsia" w:cstheme="minorEastAsia"/>
          <w:sz w:val="32"/>
          <w:szCs w:val="32"/>
          <w:lang w:val="en-US" w:eastAsia="zh-CN"/>
        </w:rPr>
        <w:t>6.5 医疗卫生保障</w:t>
      </w:r>
      <w:bookmarkEnd w:id="96"/>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区管委会加强急救医疗服务网络建设，提高医疗卫生机构对建筑工程施工生产安全事故的救治能力。</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sz w:val="32"/>
          <w:szCs w:val="32"/>
          <w:lang w:val="en-US" w:eastAsia="zh-CN"/>
        </w:rPr>
        <w:t>全面掌握卫生资源信息，尤其是医疗救护方面的资源信息，如数量、分布、可用病床、治疗能力；抢救药品、医疗器械、消毒、解毒药供应来源；统筹规划与协调优化全区医疗卫生资源配置工作；组织医疗人员进行培训，了解我区主要可能对人群造成伤害的类型及正确的消毒和治疗方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sz w:val="32"/>
          <w:szCs w:val="32"/>
          <w:lang w:val="en-US" w:eastAsia="zh-CN"/>
        </w:rPr>
      </w:pPr>
      <w:bookmarkStart w:id="97" w:name="_Toc2940"/>
      <w:r>
        <w:rPr>
          <w:rFonts w:hint="eastAsia" w:ascii="宋体" w:hAnsi="宋体" w:eastAsia="宋体" w:cs="宋体"/>
          <w:sz w:val="32"/>
          <w:szCs w:val="32"/>
          <w:lang w:val="en-US" w:eastAsia="zh-CN"/>
        </w:rPr>
        <w:t>6.6 财力保障</w:t>
      </w:r>
      <w:bookmarkEnd w:id="97"/>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应急救援队伍根据救援命令参加建筑工程施工生产安全事故应急救援所耗费用，由事故责任单位承担；事故责任单位无力承担的，由有关政府协调解决。</w:t>
      </w:r>
      <w:r>
        <w:rPr>
          <w:rFonts w:hint="eastAsia" w:ascii="仿宋_GB2312" w:hAnsi="宋体" w:eastAsia="仿宋_GB2312" w:cs="仿宋"/>
          <w:bCs/>
          <w:snapToGrid w:val="0"/>
          <w:spacing w:val="6"/>
          <w:kern w:val="0"/>
          <w:sz w:val="32"/>
          <w:szCs w:val="32"/>
          <w:lang w:bidi="ar"/>
        </w:rPr>
        <w:t>乡镇政府应当将建筑工程施工生产安全事故应急救援费用列入乡镇经费预算</w:t>
      </w:r>
      <w:r>
        <w:rPr>
          <w:rFonts w:hint="eastAsia" w:ascii="仿宋" w:hAnsi="仿宋" w:eastAsia="仿宋" w:cs="仿宋"/>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sz w:val="32"/>
          <w:szCs w:val="32"/>
          <w:lang w:val="en-US" w:eastAsia="zh-CN"/>
        </w:rPr>
      </w:pPr>
      <w:bookmarkStart w:id="98" w:name="_Toc12626"/>
      <w:r>
        <w:rPr>
          <w:rFonts w:hint="eastAsia" w:asciiTheme="minorEastAsia" w:hAnsiTheme="minorEastAsia" w:eastAsiaTheme="minorEastAsia" w:cstheme="minorEastAsia"/>
          <w:sz w:val="32"/>
          <w:szCs w:val="32"/>
          <w:lang w:val="en-US" w:eastAsia="zh-CN"/>
        </w:rPr>
        <w:t>6.7 技术支持保障</w:t>
      </w:r>
      <w:bookmarkEnd w:id="98"/>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sz w:val="32"/>
          <w:szCs w:val="32"/>
          <w:lang w:val="en-US" w:eastAsia="zh-CN"/>
        </w:rPr>
        <w:t>负责组织建立专家库，对专家库实施动态管理，充分借助大专院校、科研院所应急救援专业技术的研发能力，引进应急救援新技术和新装备，为应急救援提供技术支持和保障。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val="en-US" w:eastAsia="zh-CN"/>
        </w:rPr>
      </w:pPr>
      <w:bookmarkStart w:id="99" w:name="_Toc27470"/>
      <w:r>
        <w:rPr>
          <w:rFonts w:hint="eastAsia" w:ascii="黑体" w:hAnsi="黑体" w:eastAsia="黑体" w:cs="黑体"/>
          <w:sz w:val="32"/>
          <w:szCs w:val="32"/>
          <w:lang w:val="en-US" w:eastAsia="zh-CN"/>
        </w:rPr>
        <w:t>7 预案管理</w:t>
      </w:r>
      <w:bookmarkEnd w:id="99"/>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sz w:val="32"/>
          <w:szCs w:val="32"/>
          <w:lang w:val="en-US" w:eastAsia="zh-CN"/>
        </w:rPr>
      </w:pPr>
      <w:bookmarkStart w:id="100" w:name="_Toc30415"/>
      <w:r>
        <w:rPr>
          <w:rFonts w:hint="eastAsia" w:ascii="宋体" w:hAnsi="宋体" w:eastAsia="宋体" w:cs="宋体"/>
          <w:sz w:val="32"/>
          <w:szCs w:val="32"/>
          <w:lang w:val="en-US" w:eastAsia="zh-CN"/>
        </w:rPr>
        <w:t>7.1 预案演练</w:t>
      </w:r>
      <w:bookmarkEnd w:id="100"/>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预案发布后，</w:t>
      </w:r>
      <w:r>
        <w:rPr>
          <w:rFonts w:hint="eastAsia" w:ascii="仿宋" w:hAnsi="仿宋" w:eastAsia="仿宋" w:cs="仿宋"/>
          <w:color w:val="000000" w:themeColor="text1"/>
          <w:sz w:val="32"/>
          <w:szCs w:val="32"/>
          <w:lang w:eastAsia="zh-CN"/>
          <w14:textFill>
            <w14:solidFill>
              <w14:schemeClr w14:val="tx1"/>
            </w14:solidFill>
          </w14:textFill>
        </w:rPr>
        <w:t>区建筑应急指挥部办公室、建设单位</w:t>
      </w:r>
      <w:r>
        <w:rPr>
          <w:rFonts w:hint="eastAsia" w:ascii="仿宋" w:hAnsi="仿宋" w:eastAsia="仿宋" w:cs="仿宋"/>
          <w:color w:val="000000" w:themeColor="text1"/>
          <w:sz w:val="32"/>
          <w:szCs w:val="32"/>
          <w14:textFill>
            <w14:solidFill>
              <w14:schemeClr w14:val="tx1"/>
            </w14:solidFill>
          </w14:textFill>
        </w:rPr>
        <w:t>每年至少</w:t>
      </w:r>
      <w:r>
        <w:rPr>
          <w:rFonts w:hint="eastAsia" w:ascii="仿宋" w:hAnsi="仿宋" w:eastAsia="仿宋" w:cs="仿宋"/>
          <w:color w:val="000000" w:themeColor="text1"/>
          <w:sz w:val="32"/>
          <w:szCs w:val="32"/>
          <w:lang w:eastAsia="zh-CN"/>
          <w14:textFill>
            <w14:solidFill>
              <w14:schemeClr w14:val="tx1"/>
            </w14:solidFill>
          </w14:textFill>
        </w:rPr>
        <w:t>组织</w:t>
      </w:r>
      <w:r>
        <w:rPr>
          <w:rFonts w:hint="eastAsia" w:ascii="仿宋" w:hAnsi="仿宋" w:eastAsia="仿宋" w:cs="仿宋"/>
          <w:color w:val="000000" w:themeColor="text1"/>
          <w:sz w:val="32"/>
          <w:szCs w:val="32"/>
          <w14:textFill>
            <w14:solidFill>
              <w14:schemeClr w14:val="tx1"/>
            </w14:solidFill>
          </w14:textFill>
        </w:rPr>
        <w:t>1次</w:t>
      </w:r>
      <w:r>
        <w:rPr>
          <w:rFonts w:hint="eastAsia" w:ascii="仿宋" w:hAnsi="仿宋" w:eastAsia="仿宋" w:cs="仿宋"/>
          <w:sz w:val="32"/>
          <w:szCs w:val="32"/>
          <w:lang w:val="en-US" w:eastAsia="zh-CN"/>
        </w:rPr>
        <w:t>建筑工程施工生产安全事故</w:t>
      </w:r>
      <w:r>
        <w:rPr>
          <w:rFonts w:hint="eastAsia" w:ascii="仿宋" w:hAnsi="仿宋" w:eastAsia="仿宋" w:cs="仿宋"/>
          <w:color w:val="000000" w:themeColor="text1"/>
          <w:sz w:val="32"/>
          <w:szCs w:val="32"/>
          <w:lang w:eastAsia="zh-CN"/>
          <w14:textFill>
            <w14:solidFill>
              <w14:schemeClr w14:val="tx1"/>
            </w14:solidFill>
          </w14:textFill>
        </w:rPr>
        <w:t>综合</w:t>
      </w:r>
      <w:r>
        <w:rPr>
          <w:rFonts w:hint="eastAsia" w:ascii="仿宋" w:hAnsi="仿宋" w:eastAsia="仿宋" w:cs="仿宋"/>
          <w:color w:val="000000" w:themeColor="text1"/>
          <w:sz w:val="32"/>
          <w:szCs w:val="32"/>
          <w14:textFill>
            <w14:solidFill>
              <w14:schemeClr w14:val="tx1"/>
            </w14:solidFill>
          </w14:textFill>
        </w:rPr>
        <w:t>应急演练</w:t>
      </w:r>
      <w:r>
        <w:rPr>
          <w:rFonts w:hint="eastAsia" w:ascii="仿宋" w:hAnsi="仿宋" w:eastAsia="仿宋" w:cs="仿宋"/>
          <w:sz w:val="32"/>
          <w:szCs w:val="32"/>
          <w:lang w:val="en-US" w:eastAsia="zh-CN"/>
        </w:rPr>
        <w:t>或专项应急演练演练。建筑工程施工单位每年组织一次</w:t>
      </w:r>
      <w:r>
        <w:rPr>
          <w:rFonts w:hint="eastAsia" w:ascii="仿宋" w:hAnsi="仿宋" w:eastAsia="仿宋" w:cs="仿宋"/>
          <w:color w:val="000000" w:themeColor="text1"/>
          <w:sz w:val="32"/>
          <w:szCs w:val="32"/>
          <w:lang w:eastAsia="zh-CN"/>
          <w14:textFill>
            <w14:solidFill>
              <w14:schemeClr w14:val="tx1"/>
            </w14:solidFill>
          </w14:textFill>
        </w:rPr>
        <w:t>综合</w:t>
      </w:r>
      <w:r>
        <w:rPr>
          <w:rFonts w:hint="eastAsia" w:ascii="仿宋" w:hAnsi="仿宋" w:eastAsia="仿宋" w:cs="仿宋"/>
          <w:color w:val="000000" w:themeColor="text1"/>
          <w:sz w:val="32"/>
          <w:szCs w:val="32"/>
          <w14:textFill>
            <w14:solidFill>
              <w14:schemeClr w14:val="tx1"/>
            </w14:solidFill>
          </w14:textFill>
        </w:rPr>
        <w:t>应急演练</w:t>
      </w:r>
      <w:r>
        <w:rPr>
          <w:rFonts w:hint="eastAsia" w:ascii="仿宋" w:hAnsi="仿宋" w:eastAsia="仿宋" w:cs="仿宋"/>
          <w:sz w:val="32"/>
          <w:szCs w:val="32"/>
          <w:lang w:val="en-US" w:eastAsia="zh-CN"/>
        </w:rPr>
        <w:t>或专项应急演练演练、每半年组织现场处置方案演练，并向</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区综合执法与应急管理局</w:t>
      </w:r>
      <w:r>
        <w:rPr>
          <w:rFonts w:hint="eastAsia" w:ascii="仿宋" w:hAnsi="仿宋" w:eastAsia="仿宋" w:cs="仿宋"/>
          <w:sz w:val="32"/>
          <w:szCs w:val="32"/>
          <w:lang w:val="en-US" w:eastAsia="zh-CN"/>
        </w:rPr>
        <w:t>报送应急演练情况。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sz w:val="32"/>
          <w:szCs w:val="32"/>
          <w:lang w:val="en-US" w:eastAsia="zh-CN"/>
        </w:rPr>
      </w:pPr>
      <w:bookmarkStart w:id="101" w:name="_Toc13342"/>
      <w:r>
        <w:rPr>
          <w:rFonts w:hint="eastAsia" w:asciiTheme="minorEastAsia" w:hAnsiTheme="minorEastAsia" w:eastAsiaTheme="minorEastAsia" w:cstheme="minorEastAsia"/>
          <w:sz w:val="32"/>
          <w:szCs w:val="32"/>
          <w:lang w:val="en-US" w:eastAsia="zh-CN"/>
        </w:rPr>
        <w:t>7.2 预案评估与修订</w:t>
      </w:r>
      <w:bookmarkEnd w:id="101"/>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⑴</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sz w:val="32"/>
          <w:szCs w:val="32"/>
          <w:lang w:val="en-US" w:eastAsia="zh-CN"/>
        </w:rPr>
        <w:t>应当每3年进行一次应急预案评估。</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⑵有下列情形之一的，应当及时修订应急预案：</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①依据的法律、法规、规章、标准及上位预案中的有关规定发生重大变化的；</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②应急指挥机构及其职责发生调整的；</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③建筑工程施工安全面临的风险发生重大变化的；</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④重要应急资源发生重大变化的；</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⑤在应急演练和事故应急救援中发现需要修订预案的重大问题的；</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⑥</w:t>
      </w:r>
      <w:r>
        <w:rPr>
          <w:rFonts w:hint="default" w:ascii="仿宋" w:hAnsi="仿宋" w:eastAsia="仿宋" w:cs="仿宋"/>
          <w:color w:val="000000" w:themeColor="text1"/>
          <w:sz w:val="32"/>
          <w:szCs w:val="32"/>
          <w:lang w:val="en-US" w:eastAsia="zh-CN"/>
          <w14:textFill>
            <w14:solidFill>
              <w14:schemeClr w14:val="tx1"/>
            </w14:solidFill>
          </w14:textFill>
        </w:rPr>
        <w:t>其他应当修订的情形。</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sz w:val="32"/>
          <w:szCs w:val="32"/>
          <w:lang w:val="en-US" w:eastAsia="zh-CN"/>
        </w:rPr>
      </w:pPr>
      <w:bookmarkStart w:id="102" w:name="_Toc30767"/>
      <w:r>
        <w:rPr>
          <w:rFonts w:hint="eastAsia" w:asciiTheme="minorEastAsia" w:hAnsiTheme="minorEastAsia" w:eastAsiaTheme="minorEastAsia" w:cstheme="minorEastAsia"/>
          <w:sz w:val="32"/>
          <w:szCs w:val="32"/>
          <w:lang w:val="en-US" w:eastAsia="zh-CN"/>
        </w:rPr>
        <w:t>7.3 宣传与培训</w:t>
      </w:r>
      <w:bookmarkEnd w:id="102"/>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⑴</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sz w:val="32"/>
          <w:szCs w:val="32"/>
          <w:lang w:val="en-US" w:eastAsia="zh-CN"/>
        </w:rPr>
        <w:t>应当将建筑工程施工生产安全事故应急宣传和培训纳入建筑工程施工安全工作计划，并组织实施本行政区域内重点建筑工程施工单位的建筑工程施工生产安全事故应急宣传和培训工作。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⑵建筑工程施工单位应当组织开展本单位的应急预案、应急知识、自救互救和避险逃生技能的宣传和培训活动，使有关人员了解应急预案内容，熟悉应急职责、应急处置程序和措施。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⑶</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sz w:val="32"/>
          <w:szCs w:val="32"/>
          <w:lang w:val="en-US" w:eastAsia="zh-CN"/>
        </w:rPr>
        <w:t>和乡镇政府、建设、施工、监理单位要建立互动机制，负责本地区、本单位的宣传培训工作，提高全民的危机意识，掌握必要的自救知识，提高自我保护能力。</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sz w:val="32"/>
          <w:szCs w:val="32"/>
          <w:lang w:val="en-US" w:eastAsia="zh-CN"/>
        </w:rPr>
      </w:pPr>
      <w:bookmarkStart w:id="103" w:name="_Toc9647"/>
      <w:r>
        <w:rPr>
          <w:rFonts w:hint="eastAsia" w:ascii="宋体" w:hAnsi="宋体" w:eastAsia="宋体" w:cs="宋体"/>
          <w:sz w:val="32"/>
          <w:szCs w:val="32"/>
          <w:lang w:val="en-US" w:eastAsia="zh-CN"/>
        </w:rPr>
        <w:t>7.4 责任与奖惩</w:t>
      </w:r>
      <w:bookmarkEnd w:id="103"/>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依据法律法规和有关规定，对在建筑工程施工生产安全事故应急救援与处置工作中有突出贡献的单位和个人可给予表扬或者奖励；对失职、渎职的有关人员追究责任，构成犯罪的，依法追究刑事责任。</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8 附则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1"/>
        <w:rPr>
          <w:rFonts w:hint="eastAsia" w:ascii="仿宋" w:hAnsi="仿宋" w:eastAsia="仿宋" w:cs="仿宋"/>
          <w:kern w:val="2"/>
          <w:sz w:val="32"/>
          <w:szCs w:val="32"/>
          <w:lang w:val="en-US" w:eastAsia="zh-CN" w:bidi="ar-SA"/>
        </w:rPr>
      </w:pPr>
      <w:bookmarkStart w:id="104" w:name="_Toc9996"/>
      <w:r>
        <w:rPr>
          <w:rFonts w:hint="eastAsia" w:ascii="宋体" w:hAnsi="宋体" w:eastAsia="宋体" w:cs="宋体"/>
          <w:kern w:val="2"/>
          <w:sz w:val="32"/>
          <w:szCs w:val="32"/>
          <w:lang w:val="en-US" w:eastAsia="zh-CN" w:bidi="ar-SA"/>
        </w:rPr>
        <w:t>8.1 名词术语定义</w:t>
      </w:r>
      <w:bookmarkEnd w:id="10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建筑工程施工安全事故是指建筑工程施工单位在施工作业中突然发生的，伤害人身安全和健康，或者损坏设备设施，或者造成经济损失的，导致施工作业暂时中止或永远终止的意外事件。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筑工程施工安全事故的应急处置是指当发生造成或可能造成众多人员伤亡、设备设施损害、环境污染及其它较大社会危害时，为及时控制危害源，抢救受害人员，指导群众防护和组织撤离，消除危害后果而组织的救援活动。应急救援包括事故单位自救和对事故单位以及事故单位外危害区域的社会救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仿宋" w:hAnsi="仿宋" w:eastAsia="仿宋" w:cs="仿宋"/>
          <w:color w:val="000000" w:themeColor="text1"/>
          <w:sz w:val="32"/>
          <w:szCs w:val="32"/>
          <w:lang w:val="en-US" w:eastAsia="zh-CN"/>
          <w14:textFill>
            <w14:solidFill>
              <w14:schemeClr w14:val="tx1"/>
            </w14:solidFill>
          </w14:textFill>
        </w:rPr>
      </w:pPr>
      <w:bookmarkStart w:id="105" w:name="_Toc24716"/>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8.2 </w:t>
      </w:r>
      <w:r>
        <w:rPr>
          <w:rFonts w:hint="eastAsia" w:asciiTheme="minorEastAsia" w:hAnsiTheme="minorEastAsia" w:eastAsiaTheme="minorEastAsia" w:cstheme="minorEastAsia"/>
          <w:i w:val="0"/>
          <w:iCs w:val="0"/>
          <w:caps w:val="0"/>
          <w:color w:val="000000" w:themeColor="text1"/>
          <w:spacing w:val="10"/>
          <w:sz w:val="32"/>
          <w:szCs w:val="32"/>
          <w:shd w:val="clear" w:fill="FFFFFF"/>
          <w14:textFill>
            <w14:solidFill>
              <w14:schemeClr w14:val="tx1"/>
            </w14:solidFill>
          </w14:textFill>
        </w:rPr>
        <w:t>预案解释</w:t>
      </w:r>
      <w:bookmarkEnd w:id="105"/>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本预案由</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sz w:val="32"/>
          <w:szCs w:val="32"/>
          <w:lang w:val="en-US" w:eastAsia="zh-CN"/>
        </w:rPr>
        <w:t>负责解释。</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ajorEastAsia" w:hAnsiTheme="majorEastAsia" w:eastAsiaTheme="majorEastAsia" w:cstheme="majorEastAsia"/>
          <w:sz w:val="32"/>
          <w:szCs w:val="32"/>
          <w:lang w:val="en-US" w:eastAsia="zh-CN"/>
        </w:rPr>
      </w:pPr>
      <w:bookmarkStart w:id="106" w:name="_Toc10673"/>
      <w:r>
        <w:rPr>
          <w:rFonts w:hint="eastAsia" w:asciiTheme="majorEastAsia" w:hAnsiTheme="majorEastAsia" w:eastAsiaTheme="majorEastAsia" w:cstheme="majorEastAsia"/>
          <w:sz w:val="32"/>
          <w:szCs w:val="32"/>
          <w:lang w:val="en-US" w:eastAsia="zh-CN"/>
        </w:rPr>
        <w:t>8.2 部门职能调整</w:t>
      </w:r>
      <w:bookmarkEnd w:id="106"/>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区管委会有关部门职能调整，应急职能也作相应调整。</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仿宋" w:hAnsi="仿宋" w:eastAsia="仿宋" w:cs="仿宋"/>
          <w:sz w:val="32"/>
          <w:szCs w:val="32"/>
          <w:lang w:val="en-US" w:eastAsia="zh-CN"/>
        </w:rPr>
      </w:pPr>
      <w:bookmarkStart w:id="107" w:name="_Toc8708"/>
      <w:r>
        <w:rPr>
          <w:rFonts w:hint="eastAsia" w:asciiTheme="minorEastAsia" w:hAnsiTheme="minorEastAsia" w:eastAsiaTheme="minorEastAsia" w:cstheme="minorEastAsia"/>
          <w:sz w:val="32"/>
          <w:szCs w:val="32"/>
          <w:lang w:val="en-US" w:eastAsia="zh-CN"/>
        </w:rPr>
        <w:t>8.3 完善应急体系</w:t>
      </w:r>
      <w:bookmarkEnd w:id="107"/>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建筑工程施工乡镇政府，群众自治组织，企事业单位等按本预案的规定履行职责，并制订、完善相应的应急预案及其支撑性文件。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sz w:val="32"/>
          <w:szCs w:val="32"/>
          <w:lang w:val="en-US" w:eastAsia="zh-CN"/>
        </w:rPr>
      </w:pPr>
      <w:bookmarkStart w:id="108" w:name="_Toc24506"/>
      <w:r>
        <w:rPr>
          <w:rFonts w:hint="eastAsia" w:asciiTheme="minorEastAsia" w:hAnsiTheme="minorEastAsia" w:eastAsiaTheme="minorEastAsia" w:cstheme="minorEastAsia"/>
          <w:sz w:val="32"/>
          <w:szCs w:val="32"/>
          <w:lang w:val="en-US" w:eastAsia="zh-CN"/>
        </w:rPr>
        <w:t>8.4 预案实施</w:t>
      </w:r>
      <w:bookmarkEnd w:id="108"/>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本预案自发布之日起实施。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sz w:val="32"/>
          <w:szCs w:val="32"/>
          <w:lang w:val="en-US" w:eastAsia="zh-CN"/>
        </w:rPr>
      </w:pPr>
      <w:bookmarkStart w:id="109" w:name="_Toc3253"/>
      <w:r>
        <w:rPr>
          <w:rFonts w:hint="eastAsia" w:ascii="黑体" w:hAnsi="黑体" w:eastAsia="黑体" w:cs="黑体"/>
          <w:sz w:val="32"/>
          <w:szCs w:val="32"/>
          <w:lang w:val="en-US" w:eastAsia="zh-CN"/>
        </w:rPr>
        <w:t>9 附件</w:t>
      </w:r>
      <w:bookmarkEnd w:id="109"/>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9.1 </w:t>
      </w:r>
      <w:r>
        <w:rPr>
          <w:rFonts w:hint="eastAsia" w:asciiTheme="minorEastAsia" w:hAnsiTheme="minorEastAsia" w:eastAsiaTheme="minorEastAsia" w:cstheme="minorEastAsia"/>
          <w:sz w:val="32"/>
          <w:szCs w:val="32"/>
          <w:lang w:eastAsia="zh-CN"/>
        </w:rPr>
        <w:t>泉州台商投资区</w:t>
      </w:r>
      <w:r>
        <w:rPr>
          <w:rFonts w:hint="eastAsia" w:asciiTheme="minorEastAsia" w:hAnsiTheme="minorEastAsia" w:cstheme="minorEastAsia"/>
          <w:sz w:val="32"/>
          <w:szCs w:val="32"/>
          <w:lang w:val="en-US" w:eastAsia="zh-CN"/>
        </w:rPr>
        <w:t>建筑工程施工</w:t>
      </w:r>
      <w:r>
        <w:rPr>
          <w:rFonts w:hint="eastAsia" w:asciiTheme="minorEastAsia" w:hAnsiTheme="minorEastAsia" w:eastAsiaTheme="minorEastAsia" w:cstheme="minorEastAsia"/>
          <w:sz w:val="32"/>
          <w:szCs w:val="32"/>
          <w:lang w:val="en-US" w:eastAsia="zh-CN"/>
        </w:rPr>
        <w:t>生产安全事故应急救援组织体系图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9.2 </w:t>
      </w:r>
      <w:r>
        <w:rPr>
          <w:rFonts w:hint="eastAsia" w:asciiTheme="minorEastAsia" w:hAnsiTheme="minorEastAsia" w:eastAsiaTheme="minorEastAsia" w:cstheme="minorEastAsia"/>
          <w:sz w:val="32"/>
          <w:szCs w:val="32"/>
          <w:lang w:eastAsia="zh-CN"/>
        </w:rPr>
        <w:t>泉州台商投资区</w:t>
      </w:r>
      <w:r>
        <w:rPr>
          <w:rFonts w:hint="eastAsia" w:asciiTheme="minorEastAsia" w:hAnsiTheme="minorEastAsia" w:cstheme="minorEastAsia"/>
          <w:sz w:val="32"/>
          <w:szCs w:val="32"/>
          <w:lang w:val="en-US" w:eastAsia="zh-CN"/>
        </w:rPr>
        <w:t>建筑工程施工</w:t>
      </w:r>
      <w:r>
        <w:rPr>
          <w:rFonts w:hint="eastAsia" w:asciiTheme="minorEastAsia" w:hAnsiTheme="minorEastAsia" w:eastAsiaTheme="minorEastAsia" w:cstheme="minorEastAsia"/>
          <w:sz w:val="32"/>
          <w:szCs w:val="32"/>
          <w:lang w:val="en-US" w:eastAsia="zh-CN"/>
        </w:rPr>
        <w:t>生产安全事故应急响应图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9.3 </w:t>
      </w:r>
      <w:r>
        <w:rPr>
          <w:rFonts w:hint="eastAsia" w:asciiTheme="minorEastAsia" w:hAnsiTheme="minorEastAsia" w:eastAsiaTheme="minorEastAsia" w:cstheme="minorEastAsia"/>
          <w:sz w:val="32"/>
          <w:szCs w:val="32"/>
          <w:lang w:eastAsia="zh-CN"/>
        </w:rPr>
        <w:t>泉州台商投资区</w:t>
      </w:r>
      <w:r>
        <w:rPr>
          <w:rFonts w:hint="eastAsia" w:asciiTheme="minorEastAsia" w:hAnsiTheme="minorEastAsia" w:eastAsiaTheme="minorEastAsia" w:cstheme="minorEastAsia"/>
          <w:sz w:val="32"/>
          <w:szCs w:val="32"/>
          <w:lang w:val="en-US" w:eastAsia="zh-CN"/>
        </w:rPr>
        <w:t>各相关部门（单位）值班联系方式</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9.4 </w:t>
      </w:r>
      <w:r>
        <w:rPr>
          <w:rFonts w:hint="eastAsia" w:asciiTheme="minorEastAsia" w:hAnsiTheme="minorEastAsia" w:eastAsiaTheme="minorEastAsia" w:cstheme="minorEastAsia"/>
          <w:sz w:val="32"/>
          <w:szCs w:val="32"/>
          <w:lang w:eastAsia="zh-CN"/>
        </w:rPr>
        <w:t>泉州台商投资区</w:t>
      </w:r>
      <w:r>
        <w:rPr>
          <w:rFonts w:hint="eastAsia" w:asciiTheme="minorEastAsia" w:hAnsiTheme="minorEastAsia" w:eastAsiaTheme="minorEastAsia" w:cstheme="minorEastAsia"/>
          <w:color w:val="000000" w:themeColor="text1"/>
          <w:kern w:val="2"/>
          <w:sz w:val="32"/>
          <w:szCs w:val="32"/>
          <w:lang w:val="en-US" w:eastAsia="zh-CN" w:bidi="ar-SA"/>
          <w14:textFill>
            <w14:solidFill>
              <w14:schemeClr w14:val="tx1"/>
            </w14:solidFill>
          </w14:textFill>
        </w:rPr>
        <w:t>房屋市政工程质量安全事故快报表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eastAsia" w:ascii="宋体" w:hAnsi="宋体" w:eastAsia="宋体" w:cs="宋体"/>
          <w:sz w:val="32"/>
          <w:szCs w:val="32"/>
          <w:lang w:val="en-US" w:eastAsia="zh-CN"/>
        </w:rPr>
      </w:pPr>
      <w:bookmarkStart w:id="110" w:name="_Toc1244"/>
      <w:r>
        <w:rPr>
          <w:rFonts w:hint="eastAsia" w:ascii="宋体" w:hAnsi="宋体" w:eastAsia="宋体" w:cs="宋体"/>
          <w:sz w:val="32"/>
          <w:szCs w:val="32"/>
          <w:lang w:val="en-US" w:eastAsia="zh-CN"/>
        </w:rPr>
        <w:t xml:space="preserve">9.1 </w:t>
      </w:r>
      <w:r>
        <w:rPr>
          <w:rFonts w:hint="eastAsia" w:ascii="宋体" w:hAnsi="宋体" w:eastAsia="宋体" w:cs="宋体"/>
          <w:sz w:val="32"/>
          <w:szCs w:val="32"/>
          <w:lang w:eastAsia="zh-CN"/>
        </w:rPr>
        <w:t>泉州台商投资区</w:t>
      </w:r>
      <w:r>
        <w:rPr>
          <w:rFonts w:hint="eastAsia" w:ascii="宋体" w:hAnsi="宋体" w:eastAsia="宋体" w:cs="宋体"/>
          <w:sz w:val="32"/>
          <w:szCs w:val="32"/>
          <w:lang w:val="en-US" w:eastAsia="zh-CN"/>
        </w:rPr>
        <w:t>建筑工程施工生产安全事故应急救援组织体系图</w:t>
      </w:r>
      <w:bookmarkEnd w:id="110"/>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pPr>
      <w:r>
        <w:rPr>
          <w:rFonts w:ascii="宋体" w:hAnsi="宋体" w:eastAsia="宋体" w:cs="宋体"/>
          <w:kern w:val="0"/>
          <w:sz w:val="24"/>
          <w:szCs w:val="24"/>
          <w:lang w:val="en-US" w:eastAsia="zh-CN" w:bidi="ar"/>
        </w:rPr>
        <w:drawing>
          <wp:inline distT="0" distB="0" distL="114300" distR="114300">
            <wp:extent cx="5295900" cy="4362450"/>
            <wp:effectExtent l="0" t="0" r="0" b="0"/>
            <wp:docPr id="3"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true"/>
                    </pic:cNvPicPr>
                  </pic:nvPicPr>
                  <pic:blipFill>
                    <a:blip r:embed="rId6"/>
                    <a:stretch>
                      <a:fillRect/>
                    </a:stretch>
                  </pic:blipFill>
                  <pic:spPr>
                    <a:xfrm>
                      <a:off x="0" y="0"/>
                      <a:ext cx="5295900" cy="4362450"/>
                    </a:xfrm>
                    <a:prstGeom prst="rect">
                      <a:avLst/>
                    </a:prstGeom>
                    <a:noFill/>
                    <a:ln w="9525">
                      <a:noFill/>
                    </a:ln>
                  </pic:spPr>
                </pic:pic>
              </a:graphicData>
            </a:graphic>
          </wp:inline>
        </w:drawing>
      </w:r>
    </w:p>
    <w:p>
      <w:pPr>
        <w:keepNext w:val="0"/>
        <w:keepLines w:val="0"/>
        <w:pageBreakBefore w:val="0"/>
        <w:widowControl/>
        <w:suppressLineNumbers w:val="0"/>
        <w:kinsoku/>
        <w:overflowPunct/>
        <w:topLinePunct w:val="0"/>
        <w:autoSpaceDE/>
        <w:autoSpaceDN/>
        <w:bidi w:val="0"/>
        <w:adjustRightInd/>
        <w:snapToGrid/>
        <w:spacing w:line="560" w:lineRule="exact"/>
        <w:jc w:val="left"/>
        <w:textAlignment w:val="auto"/>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eastAsia" w:ascii="宋体" w:hAnsi="宋体" w:eastAsia="宋体" w:cs="宋体"/>
          <w:sz w:val="32"/>
          <w:szCs w:val="32"/>
          <w:lang w:val="en-US" w:eastAsia="zh-CN"/>
        </w:rPr>
      </w:pPr>
      <w:bookmarkStart w:id="111" w:name="_Toc19153"/>
      <w:r>
        <w:rPr>
          <w:rFonts w:hint="eastAsia" w:ascii="宋体" w:hAnsi="宋体" w:eastAsia="宋体" w:cs="宋体"/>
          <w:sz w:val="32"/>
          <w:szCs w:val="32"/>
          <w:lang w:val="en-US" w:eastAsia="zh-CN"/>
        </w:rPr>
        <w:t xml:space="preserve">9.2 </w:t>
      </w:r>
      <w:r>
        <w:rPr>
          <w:rFonts w:hint="eastAsia" w:ascii="宋体" w:hAnsi="宋体" w:eastAsia="宋体" w:cs="宋体"/>
          <w:sz w:val="32"/>
          <w:szCs w:val="32"/>
          <w:lang w:eastAsia="zh-CN"/>
        </w:rPr>
        <w:t>泉州台商投资区</w:t>
      </w:r>
      <w:r>
        <w:rPr>
          <w:rFonts w:hint="eastAsia" w:ascii="宋体" w:hAnsi="宋体" w:eastAsia="宋体" w:cs="宋体"/>
          <w:sz w:val="32"/>
          <w:szCs w:val="32"/>
          <w:lang w:val="en-US" w:eastAsia="zh-CN"/>
        </w:rPr>
        <w:t>建筑工程施工生产安全事故应急响应图</w:t>
      </w:r>
      <w:bookmarkEnd w:id="111"/>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pPr>
      <w:r>
        <w:rPr>
          <w:rFonts w:ascii="宋体" w:hAnsi="宋体" w:eastAsia="宋体" w:cs="宋体"/>
          <w:kern w:val="0"/>
          <w:sz w:val="24"/>
          <w:szCs w:val="24"/>
          <w:lang w:val="en-US" w:eastAsia="zh-CN" w:bidi="ar"/>
        </w:rPr>
        <w:drawing>
          <wp:inline distT="0" distB="0" distL="114300" distR="114300">
            <wp:extent cx="5857875" cy="7724775"/>
            <wp:effectExtent l="0" t="0" r="9525" b="9525"/>
            <wp:docPr id="2" name="图片 2"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true"/>
                    </pic:cNvPicPr>
                  </pic:nvPicPr>
                  <pic:blipFill>
                    <a:blip r:embed="rId7"/>
                    <a:stretch>
                      <a:fillRect/>
                    </a:stretch>
                  </pic:blipFill>
                  <pic:spPr>
                    <a:xfrm>
                      <a:off x="0" y="0"/>
                      <a:ext cx="5857875" cy="7724775"/>
                    </a:xfrm>
                    <a:prstGeom prst="rect">
                      <a:avLst/>
                    </a:prstGeom>
                    <a:noFill/>
                    <a:ln w="9525">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仿宋" w:hAnsi="仿宋" w:eastAsia="仿宋" w:cs="仿宋"/>
          <w:sz w:val="32"/>
          <w:szCs w:val="32"/>
          <w:lang w:val="en-US" w:eastAsia="zh-CN"/>
        </w:rPr>
      </w:pPr>
      <w:bookmarkStart w:id="112" w:name="_Toc10915"/>
      <w:r>
        <w:rPr>
          <w:rFonts w:hint="eastAsia" w:ascii="宋体" w:hAnsi="宋体" w:eastAsia="宋体" w:cs="宋体"/>
          <w:sz w:val="32"/>
          <w:szCs w:val="32"/>
          <w:lang w:val="en-US" w:eastAsia="zh-CN"/>
        </w:rPr>
        <w:t xml:space="preserve">9.3 </w:t>
      </w:r>
      <w:r>
        <w:rPr>
          <w:rFonts w:hint="eastAsia" w:ascii="宋体" w:hAnsi="宋体" w:eastAsia="宋体" w:cs="宋体"/>
          <w:sz w:val="32"/>
          <w:szCs w:val="32"/>
          <w:lang w:eastAsia="zh-CN"/>
        </w:rPr>
        <w:t>泉州台商投资区</w:t>
      </w:r>
      <w:r>
        <w:rPr>
          <w:rFonts w:hint="eastAsia" w:ascii="宋体" w:hAnsi="宋体" w:eastAsia="宋体" w:cs="宋体"/>
          <w:sz w:val="32"/>
          <w:szCs w:val="32"/>
          <w:lang w:val="en-US" w:eastAsia="zh-CN"/>
        </w:rPr>
        <w:t>各相关部门（单位）值班联系方式</w:t>
      </w:r>
      <w:bookmarkEnd w:id="112"/>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4770"/>
        <w:gridCol w:w="178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值班电话</w:t>
            </w: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传真电话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党群工作部</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社会治理办公室</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区民生保障局</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区财政金融与国资局</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区行政审批服务局</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区综合执法与应急管理局</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区公安分局</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区农林水与生态环境局</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区交警大队</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11</w:t>
            </w:r>
          </w:p>
        </w:tc>
        <w:tc>
          <w:tcPr>
            <w:tcW w:w="4770"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区消防大队</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12</w:t>
            </w:r>
          </w:p>
        </w:tc>
        <w:tc>
          <w:tcPr>
            <w:tcW w:w="477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themeColor="text1"/>
                <w:kern w:val="2"/>
                <w:sz w:val="32"/>
                <w:szCs w:val="32"/>
                <w:vertAlign w:val="baseline"/>
                <w:lang w:val="en-US" w:eastAsia="zh-CN" w:bidi="ar-SA"/>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区供电服务中心</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13</w:t>
            </w:r>
          </w:p>
        </w:tc>
        <w:tc>
          <w:tcPr>
            <w:tcW w:w="477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themeColor="text1"/>
                <w:kern w:val="2"/>
                <w:sz w:val="32"/>
                <w:szCs w:val="32"/>
                <w:vertAlign w:val="baseline"/>
                <w:lang w:val="en-US" w:eastAsia="zh-CN" w:bidi="ar-SA"/>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区广电公司</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14</w:t>
            </w:r>
          </w:p>
        </w:tc>
        <w:tc>
          <w:tcPr>
            <w:tcW w:w="477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themeColor="text1"/>
                <w:kern w:val="2"/>
                <w:sz w:val="32"/>
                <w:szCs w:val="32"/>
                <w:vertAlign w:val="baseline"/>
                <w:lang w:val="en-US" w:eastAsia="zh-CN" w:bidi="ar-SA"/>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区电信公司</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15</w:t>
            </w:r>
          </w:p>
        </w:tc>
        <w:tc>
          <w:tcPr>
            <w:tcW w:w="477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themeColor="text1"/>
                <w:kern w:val="2"/>
                <w:sz w:val="32"/>
                <w:szCs w:val="32"/>
                <w:vertAlign w:val="baseline"/>
                <w:lang w:val="en-US" w:eastAsia="zh-CN" w:bidi="ar-SA"/>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移动公司</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16</w:t>
            </w:r>
          </w:p>
        </w:tc>
        <w:tc>
          <w:tcPr>
            <w:tcW w:w="4770" w:type="dxa"/>
          </w:tcPr>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联通公司</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17</w:t>
            </w:r>
          </w:p>
        </w:tc>
        <w:tc>
          <w:tcPr>
            <w:tcW w:w="477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themeColor="text1"/>
                <w:kern w:val="2"/>
                <w:sz w:val="32"/>
                <w:szCs w:val="32"/>
                <w:vertAlign w:val="baseline"/>
                <w:lang w:val="en-US" w:eastAsia="zh-CN" w:bidi="ar-SA"/>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洛阳镇政府</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18</w:t>
            </w:r>
          </w:p>
        </w:tc>
        <w:tc>
          <w:tcPr>
            <w:tcW w:w="477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themeColor="text1"/>
                <w:kern w:val="2"/>
                <w:sz w:val="32"/>
                <w:szCs w:val="32"/>
                <w:vertAlign w:val="baseline"/>
                <w:lang w:val="en-US" w:eastAsia="zh-CN" w:bidi="ar-SA"/>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东园镇政府</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19</w:t>
            </w:r>
          </w:p>
        </w:tc>
        <w:tc>
          <w:tcPr>
            <w:tcW w:w="477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themeColor="text1"/>
                <w:kern w:val="2"/>
                <w:sz w:val="32"/>
                <w:szCs w:val="32"/>
                <w:vertAlign w:val="baseline"/>
                <w:lang w:val="en-US" w:eastAsia="zh-CN" w:bidi="ar-SA"/>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张坂镇政府</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vAlign w:val="top"/>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w:t>
            </w:r>
          </w:p>
        </w:tc>
        <w:tc>
          <w:tcPr>
            <w:tcW w:w="477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themeColor="text1"/>
                <w:kern w:val="2"/>
                <w:sz w:val="32"/>
                <w:szCs w:val="32"/>
                <w:vertAlign w:val="baseline"/>
                <w:lang w:val="en-US" w:eastAsia="zh-CN" w:bidi="ar-SA"/>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百崎乡政府</w:t>
            </w:r>
          </w:p>
        </w:tc>
        <w:tc>
          <w:tcPr>
            <w:tcW w:w="17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c>
          <w:tcPr>
            <w:tcW w:w="1684"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vertAlign w:val="baseline"/>
                <w:lang w:val="en-US" w:eastAsia="zh-CN"/>
              </w:rPr>
            </w:pPr>
          </w:p>
        </w:tc>
      </w:tr>
    </w:tbl>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宋体" w:hAnsi="宋体" w:eastAsia="宋体" w:cs="宋体"/>
          <w:color w:val="000000" w:themeColor="text1"/>
          <w:kern w:val="2"/>
          <w:sz w:val="32"/>
          <w:szCs w:val="32"/>
          <w:lang w:val="en-US" w:eastAsia="zh-CN" w:bidi="ar-SA"/>
          <w14:textFill>
            <w14:solidFill>
              <w14:schemeClr w14:val="tx1"/>
            </w14:solidFill>
          </w14:textFill>
        </w:rPr>
      </w:pPr>
      <w:bookmarkStart w:id="113" w:name="_Toc32587"/>
      <w:r>
        <w:rPr>
          <w:rFonts w:hint="eastAsia" w:ascii="宋体" w:hAnsi="宋体" w:eastAsia="宋体" w:cs="宋体"/>
          <w:sz w:val="32"/>
          <w:szCs w:val="32"/>
          <w:lang w:val="en-US" w:eastAsia="zh-CN"/>
        </w:rPr>
        <w:t xml:space="preserve">9.4 </w:t>
      </w:r>
      <w:r>
        <w:rPr>
          <w:rFonts w:hint="eastAsia" w:ascii="宋体" w:hAnsi="宋体" w:eastAsia="宋体" w:cs="宋体"/>
          <w:sz w:val="32"/>
          <w:szCs w:val="32"/>
          <w:lang w:eastAsia="zh-CN"/>
        </w:rPr>
        <w:t>泉州台商投资区</w:t>
      </w:r>
      <w:r>
        <w:rPr>
          <w:rFonts w:hint="eastAsia" w:ascii="宋体" w:hAnsi="宋体" w:eastAsia="宋体" w:cs="宋体"/>
          <w:color w:val="000000" w:themeColor="text1"/>
          <w:kern w:val="2"/>
          <w:sz w:val="32"/>
          <w:szCs w:val="32"/>
          <w:lang w:val="en-US" w:eastAsia="zh-CN" w:bidi="ar-SA"/>
          <w14:textFill>
            <w14:solidFill>
              <w14:schemeClr w14:val="tx1"/>
            </w14:solidFill>
          </w14:textFill>
        </w:rPr>
        <w:t>房屋市政工程质量安全事故快报表</w:t>
      </w:r>
      <w:bookmarkEnd w:id="11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填报单位:(盖章)          报告日期:</w:t>
      </w:r>
    </w:p>
    <w:tbl>
      <w:tblPr>
        <w:tblStyle w:val="12"/>
        <w:tblW w:w="92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83"/>
        <w:gridCol w:w="194"/>
        <w:gridCol w:w="509"/>
        <w:gridCol w:w="524"/>
        <w:gridCol w:w="110"/>
        <w:gridCol w:w="10"/>
        <w:gridCol w:w="101"/>
        <w:gridCol w:w="360"/>
        <w:gridCol w:w="210"/>
        <w:gridCol w:w="147"/>
        <w:gridCol w:w="1069"/>
        <w:gridCol w:w="57"/>
        <w:gridCol w:w="61"/>
        <w:gridCol w:w="253"/>
        <w:gridCol w:w="627"/>
        <w:gridCol w:w="442"/>
        <w:gridCol w:w="204"/>
        <w:gridCol w:w="647"/>
        <w:gridCol w:w="54"/>
        <w:gridCol w:w="529"/>
        <w:gridCol w:w="282"/>
        <w:gridCol w:w="266"/>
        <w:gridCol w:w="446"/>
        <w:gridCol w:w="1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1" w:hRule="atLeast"/>
        </w:trPr>
        <w:tc>
          <w:tcPr>
            <w:tcW w:w="9288" w:type="dxa"/>
            <w:gridSpan w:val="2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事 故 基 本 信 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80" w:hRule="atLeast"/>
        </w:trPr>
        <w:tc>
          <w:tcPr>
            <w:tcW w:w="211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序    号</w:t>
            </w:r>
          </w:p>
        </w:tc>
        <w:tc>
          <w:tcPr>
            <w:tcW w:w="2007" w:type="dxa"/>
            <w:gridSpan w:val="7"/>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345" w:type="dxa"/>
            <w:gridSpan w:val="8"/>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事故发生时间</w:t>
            </w:r>
          </w:p>
        </w:tc>
        <w:tc>
          <w:tcPr>
            <w:tcW w:w="2826"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80" w:hRule="atLeast"/>
        </w:trPr>
        <w:tc>
          <w:tcPr>
            <w:tcW w:w="211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天气气候</w:t>
            </w:r>
          </w:p>
        </w:tc>
        <w:tc>
          <w:tcPr>
            <w:tcW w:w="2007"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345" w:type="dxa"/>
            <w:gridSpan w:val="8"/>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事故发生地点</w:t>
            </w:r>
          </w:p>
        </w:tc>
        <w:tc>
          <w:tcPr>
            <w:tcW w:w="2826"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80" w:hRule="atLeast"/>
        </w:trPr>
        <w:tc>
          <w:tcPr>
            <w:tcW w:w="211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发生地域类型</w:t>
            </w:r>
          </w:p>
        </w:tc>
        <w:tc>
          <w:tcPr>
            <w:tcW w:w="2007"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345" w:type="dxa"/>
            <w:gridSpan w:val="8"/>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发生区域类型</w:t>
            </w:r>
          </w:p>
        </w:tc>
        <w:tc>
          <w:tcPr>
            <w:tcW w:w="2826"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80" w:hRule="atLeast"/>
        </w:trPr>
        <w:tc>
          <w:tcPr>
            <w:tcW w:w="211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事故发生部位</w:t>
            </w:r>
          </w:p>
        </w:tc>
        <w:tc>
          <w:tcPr>
            <w:tcW w:w="2007"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345" w:type="dxa"/>
            <w:gridSpan w:val="8"/>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事故类型</w:t>
            </w:r>
          </w:p>
        </w:tc>
        <w:tc>
          <w:tcPr>
            <w:tcW w:w="2826"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35" w:hRule="atLeast"/>
        </w:trPr>
        <w:tc>
          <w:tcPr>
            <w:tcW w:w="211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事故简要经过原因初步分析</w:t>
            </w:r>
          </w:p>
        </w:tc>
        <w:tc>
          <w:tcPr>
            <w:tcW w:w="7178" w:type="dxa"/>
            <w:gridSpan w:val="20"/>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9288" w:type="dxa"/>
            <w:gridSpan w:val="2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工 程 概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110" w:type="dxa"/>
            <w:gridSpan w:val="4"/>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工程名称</w:t>
            </w:r>
          </w:p>
        </w:tc>
        <w:tc>
          <w:tcPr>
            <w:tcW w:w="7178" w:type="dxa"/>
            <w:gridSpan w:val="20"/>
            <w:tcBorders>
              <w:top w:val="single" w:color="auto" w:sz="8" w:space="0"/>
              <w:left w:val="nil"/>
              <w:bottom w:val="single" w:color="auto" w:sz="4"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191"/>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110" w:type="dxa"/>
            <w:gridSpan w:val="4"/>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工程类别</w:t>
            </w:r>
          </w:p>
        </w:tc>
        <w:tc>
          <w:tcPr>
            <w:tcW w:w="2064" w:type="dxa"/>
            <w:gridSpan w:val="8"/>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191"/>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587" w:type="dxa"/>
            <w:gridSpan w:val="5"/>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工程专业</w:t>
            </w:r>
          </w:p>
        </w:tc>
        <w:tc>
          <w:tcPr>
            <w:tcW w:w="3527" w:type="dxa"/>
            <w:gridSpan w:val="7"/>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110" w:type="dxa"/>
            <w:gridSpan w:val="4"/>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工程规模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95" w:right="-95"/>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（平方米/延米）</w:t>
            </w:r>
          </w:p>
        </w:tc>
        <w:tc>
          <w:tcPr>
            <w:tcW w:w="2064" w:type="dxa"/>
            <w:gridSpan w:val="8"/>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587" w:type="dxa"/>
            <w:gridSpan w:val="5"/>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工程造价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（万元）</w:t>
            </w:r>
          </w:p>
        </w:tc>
        <w:tc>
          <w:tcPr>
            <w:tcW w:w="3527" w:type="dxa"/>
            <w:gridSpan w:val="7"/>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11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结构类型</w:t>
            </w:r>
          </w:p>
        </w:tc>
        <w:tc>
          <w:tcPr>
            <w:tcW w:w="2064" w:type="dxa"/>
            <w:gridSpan w:val="8"/>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587"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形象进度</w:t>
            </w:r>
          </w:p>
        </w:tc>
        <w:tc>
          <w:tcPr>
            <w:tcW w:w="3527"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11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工程性质</w:t>
            </w:r>
          </w:p>
        </w:tc>
        <w:tc>
          <w:tcPr>
            <w:tcW w:w="2064" w:type="dxa"/>
            <w:gridSpan w:val="8"/>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587"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投资主体</w:t>
            </w:r>
          </w:p>
        </w:tc>
        <w:tc>
          <w:tcPr>
            <w:tcW w:w="3527"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11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本工程第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几次事故</w:t>
            </w:r>
          </w:p>
        </w:tc>
        <w:tc>
          <w:tcPr>
            <w:tcW w:w="2064" w:type="dxa"/>
            <w:gridSpan w:val="8"/>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587"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承包形式</w:t>
            </w:r>
          </w:p>
        </w:tc>
        <w:tc>
          <w:tcPr>
            <w:tcW w:w="3527"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11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开工日期</w:t>
            </w:r>
          </w:p>
        </w:tc>
        <w:tc>
          <w:tcPr>
            <w:tcW w:w="2064" w:type="dxa"/>
            <w:gridSpan w:val="8"/>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587"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计划竣工日期</w:t>
            </w:r>
          </w:p>
        </w:tc>
        <w:tc>
          <w:tcPr>
            <w:tcW w:w="3527"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48" w:hRule="atLeast"/>
        </w:trPr>
        <w:tc>
          <w:tcPr>
            <w:tcW w:w="211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基本建设程序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履行情况</w:t>
            </w:r>
          </w:p>
        </w:tc>
        <w:tc>
          <w:tcPr>
            <w:tcW w:w="7178" w:type="dxa"/>
            <w:gridSpan w:val="20"/>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□立项  □用地许可证  □规划许可证  □招标投标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□施工图审查 □施工许可证 □质量监督 □安全监督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901" w:type="dxa"/>
            <w:gridSpan w:val="9"/>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负责该工程安全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生产监管单位</w:t>
            </w:r>
          </w:p>
        </w:tc>
        <w:tc>
          <w:tcPr>
            <w:tcW w:w="2656"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716"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16"/>
                <w:kern w:val="0"/>
                <w:sz w:val="21"/>
                <w:szCs w:val="21"/>
                <w:lang w:val="en-US" w:eastAsia="zh-CN" w:bidi="ar"/>
              </w:rPr>
              <w:t>负责该工程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16"/>
                <w:kern w:val="0"/>
                <w:sz w:val="21"/>
                <w:szCs w:val="21"/>
                <w:lang w:val="en-US" w:eastAsia="zh-CN" w:bidi="ar"/>
              </w:rPr>
              <w:t>质量监管单位</w:t>
            </w:r>
          </w:p>
        </w:tc>
        <w:tc>
          <w:tcPr>
            <w:tcW w:w="2015"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11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建设单位名称</w:t>
            </w:r>
          </w:p>
        </w:tc>
        <w:tc>
          <w:tcPr>
            <w:tcW w:w="2007"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440"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资质证书编号</w:t>
            </w:r>
          </w:p>
        </w:tc>
        <w:tc>
          <w:tcPr>
            <w:tcW w:w="85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865"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资质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等级</w:t>
            </w:r>
          </w:p>
        </w:tc>
        <w:tc>
          <w:tcPr>
            <w:tcW w:w="2015"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11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勘察单位名称</w:t>
            </w:r>
          </w:p>
        </w:tc>
        <w:tc>
          <w:tcPr>
            <w:tcW w:w="2007"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440"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资质证书编号</w:t>
            </w:r>
          </w:p>
        </w:tc>
        <w:tc>
          <w:tcPr>
            <w:tcW w:w="85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86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资质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等级</w:t>
            </w:r>
          </w:p>
        </w:tc>
        <w:tc>
          <w:tcPr>
            <w:tcW w:w="201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11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设计单位名称</w:t>
            </w:r>
          </w:p>
        </w:tc>
        <w:tc>
          <w:tcPr>
            <w:tcW w:w="2007"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440"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资质证书编号</w:t>
            </w:r>
          </w:p>
        </w:tc>
        <w:tc>
          <w:tcPr>
            <w:tcW w:w="85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86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资质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等级</w:t>
            </w:r>
          </w:p>
        </w:tc>
        <w:tc>
          <w:tcPr>
            <w:tcW w:w="201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11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监理单位名称</w:t>
            </w:r>
          </w:p>
        </w:tc>
        <w:tc>
          <w:tcPr>
            <w:tcW w:w="2007"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440"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资质证书编号</w:t>
            </w:r>
          </w:p>
        </w:tc>
        <w:tc>
          <w:tcPr>
            <w:tcW w:w="85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86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资质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等级</w:t>
            </w:r>
          </w:p>
        </w:tc>
        <w:tc>
          <w:tcPr>
            <w:tcW w:w="201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11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总监理工程师</w:t>
            </w:r>
          </w:p>
        </w:tc>
        <w:tc>
          <w:tcPr>
            <w:tcW w:w="2007"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440"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注册证书编号</w:t>
            </w:r>
          </w:p>
        </w:tc>
        <w:tc>
          <w:tcPr>
            <w:tcW w:w="85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86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资质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等级</w:t>
            </w:r>
          </w:p>
        </w:tc>
        <w:tc>
          <w:tcPr>
            <w:tcW w:w="201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11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监理单位法定代表人</w:t>
            </w:r>
          </w:p>
        </w:tc>
        <w:tc>
          <w:tcPr>
            <w:tcW w:w="2007"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291"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建设单位现场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负责人</w:t>
            </w:r>
          </w:p>
        </w:tc>
        <w:tc>
          <w:tcPr>
            <w:tcW w:w="2880"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9288" w:type="dxa"/>
            <w:gridSpan w:val="2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施工总承包单位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220"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名    称</w:t>
            </w:r>
          </w:p>
        </w:tc>
        <w:tc>
          <w:tcPr>
            <w:tcW w:w="1897" w:type="dxa"/>
            <w:gridSpan w:val="6"/>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440"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资质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等级</w:t>
            </w:r>
          </w:p>
        </w:tc>
        <w:tc>
          <w:tcPr>
            <w:tcW w:w="1434" w:type="dxa"/>
            <w:gridSpan w:val="4"/>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994"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企业性质</w:t>
            </w:r>
          </w:p>
        </w:tc>
        <w:tc>
          <w:tcPr>
            <w:tcW w:w="130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220"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资质证书编号</w:t>
            </w:r>
          </w:p>
        </w:tc>
        <w:tc>
          <w:tcPr>
            <w:tcW w:w="1897"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874"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安全生产许可证编号</w:t>
            </w:r>
          </w:p>
        </w:tc>
        <w:tc>
          <w:tcPr>
            <w:tcW w:w="2297"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220"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法定代表人</w:t>
            </w:r>
          </w:p>
        </w:tc>
        <w:tc>
          <w:tcPr>
            <w:tcW w:w="1897"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874"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安全生产考核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合格证编号</w:t>
            </w:r>
          </w:p>
        </w:tc>
        <w:tc>
          <w:tcPr>
            <w:tcW w:w="2297"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220"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项目经理姓名</w:t>
            </w:r>
          </w:p>
        </w:tc>
        <w:tc>
          <w:tcPr>
            <w:tcW w:w="1897"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874"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安全生产考核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合格证编号</w:t>
            </w:r>
          </w:p>
        </w:tc>
        <w:tc>
          <w:tcPr>
            <w:tcW w:w="2297"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220" w:type="dxa"/>
            <w:gridSpan w:val="5"/>
            <w:tcBorders>
              <w:top w:val="nil"/>
              <w:left w:val="single" w:color="auto" w:sz="8" w:space="0"/>
              <w:bottom w:val="single" w:color="auto" w:sz="4" w:space="0"/>
              <w:right w:val="single" w:color="auto" w:sz="8" w:space="0"/>
            </w:tcBorders>
            <w:shd w:val="clear" w:color="auto" w:fill="FFFFFF"/>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专职安全人员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姓名</w:t>
            </w:r>
          </w:p>
        </w:tc>
        <w:tc>
          <w:tcPr>
            <w:tcW w:w="1897" w:type="dxa"/>
            <w:gridSpan w:val="6"/>
            <w:tcBorders>
              <w:top w:val="nil"/>
              <w:left w:val="nil"/>
              <w:bottom w:val="single" w:color="auto" w:sz="4" w:space="0"/>
              <w:right w:val="single" w:color="auto" w:sz="8" w:space="0"/>
            </w:tcBorders>
            <w:shd w:val="clear" w:color="auto" w:fill="FFFFFF"/>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874" w:type="dxa"/>
            <w:gridSpan w:val="9"/>
            <w:tcBorders>
              <w:top w:val="nil"/>
              <w:left w:val="nil"/>
              <w:bottom w:val="single" w:color="auto" w:sz="4"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安全生产考核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合格证编号</w:t>
            </w:r>
          </w:p>
        </w:tc>
        <w:tc>
          <w:tcPr>
            <w:tcW w:w="2297" w:type="dxa"/>
            <w:gridSpan w:val="4"/>
            <w:tcBorders>
              <w:top w:val="nil"/>
              <w:left w:val="nil"/>
              <w:bottom w:val="single" w:color="auto" w:sz="4" w:space="0"/>
              <w:right w:val="single" w:color="auto" w:sz="8" w:space="0"/>
            </w:tcBorders>
            <w:shd w:val="clear" w:color="auto" w:fill="FFFFFF"/>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220" w:type="dxa"/>
            <w:gridSpan w:val="5"/>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本年度第几次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事故</w:t>
            </w:r>
          </w:p>
        </w:tc>
        <w:tc>
          <w:tcPr>
            <w:tcW w:w="1897" w:type="dxa"/>
            <w:gridSpan w:val="6"/>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874" w:type="dxa"/>
            <w:gridSpan w:val="9"/>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企业注册地</w:t>
            </w:r>
          </w:p>
        </w:tc>
        <w:tc>
          <w:tcPr>
            <w:tcW w:w="2297" w:type="dxa"/>
            <w:gridSpan w:val="4"/>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u w:val="single"/>
                <w:lang w:val="en-US" w:eastAsia="zh-CN" w:bidi="ar"/>
              </w:rPr>
              <w:t>     </w:t>
            </w:r>
            <w:r>
              <w:rPr>
                <w:rFonts w:hint="eastAsia" w:ascii="宋体" w:hAnsi="宋体" w:eastAsia="宋体" w:cs="宋体"/>
                <w:i w:val="0"/>
                <w:iCs w:val="0"/>
                <w:caps w:val="0"/>
                <w:color w:val="333333"/>
                <w:spacing w:val="0"/>
                <w:kern w:val="0"/>
                <w:sz w:val="21"/>
                <w:szCs w:val="21"/>
                <w:lang w:val="en-US" w:eastAsia="zh-CN" w:bidi="ar"/>
              </w:rPr>
              <w:t>省</w:t>
            </w:r>
            <w:r>
              <w:rPr>
                <w:rFonts w:hint="eastAsia" w:ascii="宋体" w:hAnsi="宋体" w:eastAsia="宋体" w:cs="宋体"/>
                <w:i w:val="0"/>
                <w:iCs w:val="0"/>
                <w:caps w:val="0"/>
                <w:color w:val="333333"/>
                <w:spacing w:val="0"/>
                <w:kern w:val="0"/>
                <w:sz w:val="21"/>
                <w:szCs w:val="21"/>
                <w:u w:val="single"/>
                <w:lang w:val="en-US" w:eastAsia="zh-CN" w:bidi="ar"/>
              </w:rPr>
              <w:t>     </w:t>
            </w:r>
            <w:r>
              <w:rPr>
                <w:rFonts w:hint="eastAsia" w:ascii="宋体" w:hAnsi="宋体" w:eastAsia="宋体" w:cs="宋体"/>
                <w:i w:val="0"/>
                <w:iCs w:val="0"/>
                <w:caps w:val="0"/>
                <w:color w:val="333333"/>
                <w:spacing w:val="0"/>
                <w:kern w:val="0"/>
                <w:sz w:val="21"/>
                <w:szCs w:val="21"/>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9288" w:type="dxa"/>
            <w:gridSpan w:val="24"/>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专业施工分包单位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220"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名    称</w:t>
            </w:r>
          </w:p>
        </w:tc>
        <w:tc>
          <w:tcPr>
            <w:tcW w:w="1897" w:type="dxa"/>
            <w:gridSpan w:val="6"/>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440"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资质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等级</w:t>
            </w:r>
          </w:p>
        </w:tc>
        <w:tc>
          <w:tcPr>
            <w:tcW w:w="1434" w:type="dxa"/>
            <w:gridSpan w:val="4"/>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994"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企业性质</w:t>
            </w:r>
          </w:p>
        </w:tc>
        <w:tc>
          <w:tcPr>
            <w:tcW w:w="130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220"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资质证书编号</w:t>
            </w:r>
          </w:p>
        </w:tc>
        <w:tc>
          <w:tcPr>
            <w:tcW w:w="1897"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874"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安全生产许可证编号</w:t>
            </w:r>
          </w:p>
        </w:tc>
        <w:tc>
          <w:tcPr>
            <w:tcW w:w="2297"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220"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法定代表人</w:t>
            </w:r>
          </w:p>
        </w:tc>
        <w:tc>
          <w:tcPr>
            <w:tcW w:w="1897"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874"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安全生产考核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合格证编号</w:t>
            </w:r>
          </w:p>
        </w:tc>
        <w:tc>
          <w:tcPr>
            <w:tcW w:w="2297"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220"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项目经理姓名</w:t>
            </w:r>
          </w:p>
        </w:tc>
        <w:tc>
          <w:tcPr>
            <w:tcW w:w="1897"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874"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安全生产考核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合格证编号</w:t>
            </w:r>
          </w:p>
        </w:tc>
        <w:tc>
          <w:tcPr>
            <w:tcW w:w="2297"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220"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专职安全人员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姓名</w:t>
            </w:r>
          </w:p>
        </w:tc>
        <w:tc>
          <w:tcPr>
            <w:tcW w:w="1897"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874"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安全生产考核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合格证编号</w:t>
            </w:r>
          </w:p>
        </w:tc>
        <w:tc>
          <w:tcPr>
            <w:tcW w:w="2297"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220"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本年度第几次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事故</w:t>
            </w:r>
          </w:p>
        </w:tc>
        <w:tc>
          <w:tcPr>
            <w:tcW w:w="1897" w:type="dxa"/>
            <w:gridSpan w:val="6"/>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874"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企业注册地</w:t>
            </w:r>
          </w:p>
        </w:tc>
        <w:tc>
          <w:tcPr>
            <w:tcW w:w="2297"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u w:val="single"/>
                <w:lang w:val="en-US" w:eastAsia="zh-CN" w:bidi="ar"/>
              </w:rPr>
              <w:t>    </w:t>
            </w:r>
            <w:r>
              <w:rPr>
                <w:rFonts w:hint="eastAsia" w:ascii="宋体" w:hAnsi="宋体" w:eastAsia="宋体" w:cs="宋体"/>
                <w:i w:val="0"/>
                <w:iCs w:val="0"/>
                <w:caps w:val="0"/>
                <w:color w:val="333333"/>
                <w:spacing w:val="0"/>
                <w:kern w:val="0"/>
                <w:sz w:val="21"/>
                <w:szCs w:val="21"/>
                <w:lang w:val="en-US" w:eastAsia="zh-CN" w:bidi="ar"/>
              </w:rPr>
              <w:t>省</w:t>
            </w:r>
            <w:r>
              <w:rPr>
                <w:rFonts w:hint="eastAsia" w:ascii="宋体" w:hAnsi="宋体" w:eastAsia="宋体" w:cs="宋体"/>
                <w:i w:val="0"/>
                <w:iCs w:val="0"/>
                <w:caps w:val="0"/>
                <w:color w:val="333333"/>
                <w:spacing w:val="0"/>
                <w:kern w:val="0"/>
                <w:sz w:val="21"/>
                <w:szCs w:val="21"/>
                <w:u w:val="single"/>
                <w:lang w:val="en-US" w:eastAsia="zh-CN" w:bidi="ar"/>
              </w:rPr>
              <w:t>     </w:t>
            </w:r>
            <w:r>
              <w:rPr>
                <w:rFonts w:hint="eastAsia" w:ascii="宋体" w:hAnsi="宋体" w:eastAsia="宋体" w:cs="宋体"/>
                <w:i w:val="0"/>
                <w:iCs w:val="0"/>
                <w:caps w:val="0"/>
                <w:color w:val="333333"/>
                <w:spacing w:val="0"/>
                <w:kern w:val="0"/>
                <w:sz w:val="21"/>
                <w:szCs w:val="21"/>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9288" w:type="dxa"/>
            <w:gridSpan w:val="2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劳务承包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230"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名    称</w:t>
            </w:r>
          </w:p>
        </w:tc>
        <w:tc>
          <w:tcPr>
            <w:tcW w:w="1887"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998" w:type="dxa"/>
            <w:gridSpan w:val="4"/>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资质等级</w:t>
            </w:r>
          </w:p>
        </w:tc>
        <w:tc>
          <w:tcPr>
            <w:tcW w:w="1876"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994"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企业性质</w:t>
            </w:r>
          </w:p>
        </w:tc>
        <w:tc>
          <w:tcPr>
            <w:tcW w:w="130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230"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资质证书编号</w:t>
            </w:r>
          </w:p>
        </w:tc>
        <w:tc>
          <w:tcPr>
            <w:tcW w:w="1887"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874"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安全生产许可证编号</w:t>
            </w:r>
          </w:p>
        </w:tc>
        <w:tc>
          <w:tcPr>
            <w:tcW w:w="2297"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230"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法定代表人</w:t>
            </w:r>
          </w:p>
        </w:tc>
        <w:tc>
          <w:tcPr>
            <w:tcW w:w="1887"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874"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安全生产考核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合格证编号</w:t>
            </w:r>
          </w:p>
        </w:tc>
        <w:tc>
          <w:tcPr>
            <w:tcW w:w="2297"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230"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项目经理姓名</w:t>
            </w:r>
          </w:p>
        </w:tc>
        <w:tc>
          <w:tcPr>
            <w:tcW w:w="1887"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874"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安全生产考核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合格证编号</w:t>
            </w:r>
          </w:p>
        </w:tc>
        <w:tc>
          <w:tcPr>
            <w:tcW w:w="2297"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230"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专职安全人员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姓名</w:t>
            </w:r>
          </w:p>
        </w:tc>
        <w:tc>
          <w:tcPr>
            <w:tcW w:w="1887"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874"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安全生产考核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合格证编号</w:t>
            </w:r>
          </w:p>
        </w:tc>
        <w:tc>
          <w:tcPr>
            <w:tcW w:w="2297"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230"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本年度第几次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事故</w:t>
            </w:r>
          </w:p>
        </w:tc>
        <w:tc>
          <w:tcPr>
            <w:tcW w:w="1887" w:type="dxa"/>
            <w:gridSpan w:val="5"/>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874"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企业注册地</w:t>
            </w:r>
          </w:p>
        </w:tc>
        <w:tc>
          <w:tcPr>
            <w:tcW w:w="2297"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u w:val="single"/>
                <w:lang w:val="en-US" w:eastAsia="zh-CN" w:bidi="ar"/>
              </w:rPr>
              <w:t>     </w:t>
            </w:r>
            <w:r>
              <w:rPr>
                <w:rFonts w:hint="eastAsia" w:ascii="宋体" w:hAnsi="宋体" w:eastAsia="宋体" w:cs="宋体"/>
                <w:i w:val="0"/>
                <w:iCs w:val="0"/>
                <w:caps w:val="0"/>
                <w:color w:val="333333"/>
                <w:spacing w:val="0"/>
                <w:kern w:val="0"/>
                <w:sz w:val="21"/>
                <w:szCs w:val="21"/>
                <w:lang w:val="en-US" w:eastAsia="zh-CN" w:bidi="ar"/>
              </w:rPr>
              <w:t>省</w:t>
            </w:r>
            <w:r>
              <w:rPr>
                <w:rFonts w:hint="eastAsia" w:ascii="宋体" w:hAnsi="宋体" w:eastAsia="宋体" w:cs="宋体"/>
                <w:i w:val="0"/>
                <w:iCs w:val="0"/>
                <w:caps w:val="0"/>
                <w:color w:val="333333"/>
                <w:spacing w:val="0"/>
                <w:kern w:val="0"/>
                <w:sz w:val="21"/>
                <w:szCs w:val="21"/>
                <w:u w:val="single"/>
                <w:lang w:val="en-US" w:eastAsia="zh-CN" w:bidi="ar"/>
              </w:rPr>
              <w:t>     </w:t>
            </w:r>
            <w:r>
              <w:rPr>
                <w:rFonts w:hint="eastAsia" w:ascii="宋体" w:hAnsi="宋体" w:eastAsia="宋体" w:cs="宋体"/>
                <w:i w:val="0"/>
                <w:iCs w:val="0"/>
                <w:caps w:val="0"/>
                <w:color w:val="333333"/>
                <w:spacing w:val="0"/>
                <w:kern w:val="0"/>
                <w:sz w:val="21"/>
                <w:szCs w:val="21"/>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9288" w:type="dxa"/>
            <w:gridSpan w:val="2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事故人员伤亡情况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4488" w:type="dxa"/>
            <w:gridSpan w:val="1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死亡人员数量（人）</w:t>
            </w:r>
          </w:p>
        </w:tc>
        <w:tc>
          <w:tcPr>
            <w:tcW w:w="4800" w:type="dxa"/>
            <w:gridSpan w:val="10"/>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w:t>
            </w:r>
            <w:r>
              <w:rPr>
                <w:rFonts w:hint="eastAsia" w:ascii="宋体" w:hAnsi="宋体" w:eastAsia="宋体" w:cs="宋体"/>
                <w:i w:val="0"/>
                <w:iCs w:val="0"/>
                <w:caps w:val="0"/>
                <w:color w:val="333333"/>
                <w:spacing w:val="0"/>
                <w:kern w:val="0"/>
                <w:sz w:val="21"/>
                <w:szCs w:val="21"/>
                <w:lang w:val="en-US" w:eastAsia="zh-CN" w:bidi="ar"/>
              </w:rPr>
              <w:t>重伤人员数量（人）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107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总人数</w:t>
            </w:r>
          </w:p>
        </w:tc>
        <w:tc>
          <w:tcPr>
            <w:tcW w:w="1614"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施工人员人数</w:t>
            </w:r>
          </w:p>
        </w:tc>
        <w:tc>
          <w:tcPr>
            <w:tcW w:w="1797" w:type="dxa"/>
            <w:gridSpan w:val="6"/>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非施工人员人数</w:t>
            </w:r>
          </w:p>
        </w:tc>
        <w:tc>
          <w:tcPr>
            <w:tcW w:w="1069"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总人数</w:t>
            </w:r>
          </w:p>
        </w:tc>
        <w:tc>
          <w:tcPr>
            <w:tcW w:w="1716"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施工人员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人数</w:t>
            </w:r>
          </w:p>
        </w:tc>
        <w:tc>
          <w:tcPr>
            <w:tcW w:w="2015"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非施工人员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107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614"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797"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06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716"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01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9288" w:type="dxa"/>
            <w:gridSpan w:val="2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b/>
                <w:bCs/>
                <w:i w:val="0"/>
                <w:iCs w:val="0"/>
                <w:caps w:val="0"/>
                <w:color w:val="333333"/>
                <w:spacing w:val="0"/>
                <w:kern w:val="0"/>
                <w:sz w:val="21"/>
                <w:szCs w:val="21"/>
                <w:lang w:val="en-US" w:eastAsia="zh-CN" w:bidi="ar"/>
              </w:rPr>
              <w:t>施工伤亡人员情况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883" w:type="dxa"/>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姓名</w:t>
            </w:r>
          </w:p>
        </w:tc>
        <w:tc>
          <w:tcPr>
            <w:tcW w:w="703" w:type="dxa"/>
            <w:gridSpan w:val="2"/>
            <w:tcBorders>
              <w:top w:val="single" w:color="auto" w:sz="8" w:space="0"/>
              <w:left w:val="nil"/>
              <w:bottom w:val="single" w:color="auto" w:sz="4"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性别</w:t>
            </w:r>
          </w:p>
        </w:tc>
        <w:tc>
          <w:tcPr>
            <w:tcW w:w="745" w:type="dxa"/>
            <w:gridSpan w:val="4"/>
            <w:tcBorders>
              <w:top w:val="single" w:color="auto" w:sz="8" w:space="0"/>
              <w:left w:val="nil"/>
              <w:bottom w:val="single" w:color="auto" w:sz="4"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年龄</w:t>
            </w:r>
          </w:p>
        </w:tc>
        <w:tc>
          <w:tcPr>
            <w:tcW w:w="717" w:type="dxa"/>
            <w:gridSpan w:val="3"/>
            <w:tcBorders>
              <w:top w:val="single" w:color="auto" w:sz="8" w:space="0"/>
              <w:left w:val="nil"/>
              <w:bottom w:val="single" w:color="auto" w:sz="4"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工种</w:t>
            </w:r>
          </w:p>
        </w:tc>
        <w:tc>
          <w:tcPr>
            <w:tcW w:w="1187" w:type="dxa"/>
            <w:gridSpan w:val="3"/>
            <w:tcBorders>
              <w:top w:val="single" w:color="auto" w:sz="8" w:space="0"/>
              <w:left w:val="nil"/>
              <w:bottom w:val="single" w:color="auto" w:sz="4"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用工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形式</w:t>
            </w:r>
          </w:p>
        </w:tc>
        <w:tc>
          <w:tcPr>
            <w:tcW w:w="1322" w:type="dxa"/>
            <w:gridSpan w:val="3"/>
            <w:tcBorders>
              <w:top w:val="single" w:color="auto" w:sz="8" w:space="0"/>
              <w:left w:val="nil"/>
              <w:bottom w:val="single" w:color="auto" w:sz="4"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文化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程度</w:t>
            </w:r>
          </w:p>
        </w:tc>
        <w:tc>
          <w:tcPr>
            <w:tcW w:w="905" w:type="dxa"/>
            <w:gridSpan w:val="3"/>
            <w:tcBorders>
              <w:top w:val="single" w:color="auto" w:sz="8" w:space="0"/>
              <w:left w:val="nil"/>
              <w:bottom w:val="single" w:color="auto" w:sz="4"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从业时间</w:t>
            </w:r>
          </w:p>
        </w:tc>
        <w:tc>
          <w:tcPr>
            <w:tcW w:w="1077" w:type="dxa"/>
            <w:gridSpan w:val="3"/>
            <w:tcBorders>
              <w:top w:val="single" w:color="auto" w:sz="8" w:space="0"/>
              <w:left w:val="nil"/>
              <w:bottom w:val="single" w:color="auto" w:sz="4"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承包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形式</w:t>
            </w:r>
          </w:p>
        </w:tc>
        <w:tc>
          <w:tcPr>
            <w:tcW w:w="1749" w:type="dxa"/>
            <w:gridSpan w:val="2"/>
            <w:tcBorders>
              <w:top w:val="single" w:color="auto" w:sz="8" w:space="0"/>
              <w:left w:val="nil"/>
              <w:bottom w:val="single" w:color="auto" w:sz="4"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伤亡情况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883"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703" w:type="dxa"/>
            <w:gridSpan w:val="2"/>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745" w:type="dxa"/>
            <w:gridSpan w:val="4"/>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717"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187"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322"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905"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077"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749" w:type="dxa"/>
            <w:gridSpan w:val="2"/>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883" w:type="dxa"/>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703" w:type="dxa"/>
            <w:gridSpan w:val="2"/>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745" w:type="dxa"/>
            <w:gridSpan w:val="4"/>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717" w:type="dxa"/>
            <w:gridSpan w:val="3"/>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187" w:type="dxa"/>
            <w:gridSpan w:val="3"/>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322" w:type="dxa"/>
            <w:gridSpan w:val="3"/>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905" w:type="dxa"/>
            <w:gridSpan w:val="3"/>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077" w:type="dxa"/>
            <w:gridSpan w:val="3"/>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749" w:type="dxa"/>
            <w:gridSpan w:val="2"/>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88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70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74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717"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187"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32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90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077"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74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88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70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74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717"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187"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32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90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077"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74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88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70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74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717"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187"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32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90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077"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74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8"/>
          <w:szCs w:val="28"/>
          <w:shd w:val="clear" w:fill="FFFFFF"/>
          <w:lang w:val="en-US" w:eastAsia="zh-CN" w:bidi="ar"/>
        </w:rPr>
        <w:t>备注：加*的项目为必填项。</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p>
    <w:sectPr>
      <w:footerReference r:id="rId4" w:type="default"/>
      <w:pgSz w:w="11906" w:h="16838"/>
      <w:pgMar w:top="1417" w:right="1474" w:bottom="1417" w:left="1474"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4MWE5ZjQwOTBhNTRlZGEwODJhY2VlYmRiNTkyYTAifQ=="/>
  </w:docVars>
  <w:rsids>
    <w:rsidRoot w:val="00000000"/>
    <w:rsid w:val="06E002A9"/>
    <w:rsid w:val="09753067"/>
    <w:rsid w:val="1C8D006A"/>
    <w:rsid w:val="23453CE4"/>
    <w:rsid w:val="2B830743"/>
    <w:rsid w:val="382C7905"/>
    <w:rsid w:val="4B5C2F49"/>
    <w:rsid w:val="5ABE09E7"/>
    <w:rsid w:val="5DD5501E"/>
    <w:rsid w:val="6B284D37"/>
    <w:rsid w:val="758F355F"/>
    <w:rsid w:val="7F87B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alloon Text"/>
    <w:basedOn w:val="1"/>
    <w:unhideWhenUsed/>
    <w:qFormat/>
    <w:uiPriority w:val="99"/>
    <w:rPr>
      <w:sz w:val="18"/>
      <w:szCs w:val="18"/>
    </w:r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Body Text Indent"/>
    <w:basedOn w:val="1"/>
    <w:qFormat/>
    <w:uiPriority w:val="99"/>
    <w:pPr>
      <w:spacing w:after="120"/>
      <w:ind w:left="420" w:leftChars="200"/>
    </w:p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4"/>
    <w:next w:val="1"/>
    <w:qFormat/>
    <w:uiPriority w:val="99"/>
    <w:pPr>
      <w:ind w:firstLine="420" w:firstLineChars="200"/>
    </w:pPr>
    <w:rPr>
      <w:rFonts w:ascii="Times New Roman" w:hAnsi="宋体"/>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paragraph" w:customStyle="1" w:styleId="16">
    <w:name w:val="Body text|2"/>
    <w:basedOn w:val="1"/>
    <w:qFormat/>
    <w:uiPriority w:val="0"/>
    <w:pPr>
      <w:widowControl w:val="0"/>
      <w:shd w:val="clear" w:color="auto" w:fill="auto"/>
      <w:spacing w:after="60" w:line="348" w:lineRule="auto"/>
    </w:pPr>
    <w:rPr>
      <w:sz w:val="40"/>
      <w:szCs w:val="40"/>
      <w:u w:val="none"/>
      <w:shd w:val="clear" w:color="auto" w:fill="auto"/>
    </w:rPr>
  </w:style>
  <w:style w:type="paragraph" w:customStyle="1" w:styleId="17">
    <w:name w:val="正文1"/>
    <w:basedOn w:val="1"/>
    <w:next w:val="1"/>
    <w:qFormat/>
    <w:uiPriority w:val="99"/>
    <w:pPr>
      <w:spacing w:before="156"/>
      <w:ind w:firstLine="668" w:firstLineChars="257"/>
    </w:pPr>
    <w:rPr>
      <w:rFonts w:ascii="宋体" w:hAnsi="宋体"/>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2023-09-27T20:58:00Z</dcterms:created>
  <dc:creator>Administrator</dc:creator>
  <cp:lastModifiedBy>Lenovo</cp:lastModifiedBy>
  <dcterms:modified xsi:type="dcterms:W3CDTF">2023-11-30T09:31:00Z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4DFAEE34DC3945E896AE42A68A24CB2B_12</vt:lpwstr>
  </property>
</Properties>
</file>