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17"/>
        <w:gridCol w:w="618"/>
        <w:gridCol w:w="102"/>
        <w:gridCol w:w="603"/>
        <w:gridCol w:w="2606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福建德普乐能源科技有限公司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91350521MA2YYGH17K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赵菊芬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困难企业：□</w:t>
            </w:r>
            <w:r>
              <w:rPr>
                <w:rFonts w:hint="default"/>
                <w:sz w:val="24"/>
                <w:lang w:val="en-US" w:eastAsia="zh-CN"/>
              </w:rPr>
              <w:t>√</w:t>
            </w:r>
            <w:r>
              <w:rPr>
                <w:rFonts w:hint="eastAsia"/>
                <w:sz w:val="24"/>
                <w:lang w:val="en-US" w:eastAsia="zh-CN"/>
              </w:rPr>
              <w:t>中小微 □外贸 □住宿餐饮 □文化旅游 □交通运输 □批发零售其它生产经营主体：□企业  □农民专业合作社  □扶贫车间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lang w:val="en-US" w:eastAsia="zh-CN"/>
              </w:rPr>
              <w:t>福建省泉州台商投资区东园片区工业启动区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福建省泉州台商投资区东园片区工业启动区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以工代训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总人数（人）</w:t>
            </w: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11人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5500元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赖淑惠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2020.12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简伟萍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2020.12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邱巧珊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2020.12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黄雪玲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350************602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2020.12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蔡伟琼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2020.12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王晓平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2020.12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陈明珠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2020.12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王文婷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2020.12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林萍霞</w:t>
            </w:r>
          </w:p>
        </w:tc>
        <w:tc>
          <w:tcPr>
            <w:tcW w:w="705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0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350************02X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2020.12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王志达</w:t>
            </w:r>
          </w:p>
        </w:tc>
        <w:tc>
          <w:tcPr>
            <w:tcW w:w="705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0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350************539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2020.12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谢长征</w:t>
            </w:r>
          </w:p>
        </w:tc>
        <w:tc>
          <w:tcPr>
            <w:tcW w:w="705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0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350************316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2020.12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64E9D"/>
    <w:rsid w:val="0E2305D4"/>
    <w:rsid w:val="1A867549"/>
    <w:rsid w:val="2FF16AD4"/>
    <w:rsid w:val="33A20D70"/>
    <w:rsid w:val="5A9A1CD2"/>
    <w:rsid w:val="60413B77"/>
    <w:rsid w:val="64FE6239"/>
    <w:rsid w:val="675E7EB9"/>
    <w:rsid w:val="6C26611C"/>
    <w:rsid w:val="713F6870"/>
    <w:rsid w:val="748256C8"/>
    <w:rsid w:val="75423B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2021-07-02T02:52:15Z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996D4A2B2065408A83465E35533236E3</vt:lpwstr>
  </property>
</Properties>
</file>