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1505" w:type="dxa"/>
        <w:tblInd w:w="1526" w:type="dxa"/>
        <w:tblLayout w:type="fixed"/>
        <w:tblCellMar>
          <w:top w:w="0" w:type="dxa"/>
          <w:left w:w="108" w:type="dxa"/>
          <w:bottom w:w="0" w:type="dxa"/>
          <w:right w:w="108" w:type="dxa"/>
        </w:tblCellMar>
      </w:tblPr>
      <w:tblGrid>
        <w:gridCol w:w="1066"/>
        <w:gridCol w:w="1726"/>
        <w:gridCol w:w="1843"/>
        <w:gridCol w:w="2376"/>
        <w:gridCol w:w="1306"/>
        <w:gridCol w:w="1682"/>
        <w:gridCol w:w="1506"/>
      </w:tblGrid>
      <w:tr>
        <w:tblPrEx>
          <w:tblLayout w:type="fixed"/>
          <w:tblCellMar>
            <w:top w:w="0" w:type="dxa"/>
            <w:left w:w="108" w:type="dxa"/>
            <w:bottom w:w="0" w:type="dxa"/>
            <w:right w:w="108" w:type="dxa"/>
          </w:tblCellMar>
        </w:tblPrEx>
        <w:trPr>
          <w:trHeight w:val="499" w:hRule="atLeast"/>
        </w:trPr>
        <w:tc>
          <w:tcPr>
            <w:tcW w:w="11505" w:type="dxa"/>
            <w:gridSpan w:val="7"/>
            <w:tcBorders>
              <w:top w:val="nil"/>
              <w:left w:val="nil"/>
              <w:bottom w:val="nil"/>
              <w:right w:val="nil"/>
            </w:tcBorders>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附件1</w:t>
            </w:r>
          </w:p>
        </w:tc>
      </w:tr>
      <w:tr>
        <w:tblPrEx>
          <w:tblLayout w:type="fixed"/>
          <w:tblCellMar>
            <w:top w:w="0" w:type="dxa"/>
            <w:left w:w="108" w:type="dxa"/>
            <w:bottom w:w="0" w:type="dxa"/>
            <w:right w:w="108" w:type="dxa"/>
          </w:tblCellMar>
        </w:tblPrEx>
        <w:trPr>
          <w:trHeight w:val="1080" w:hRule="atLeast"/>
        </w:trPr>
        <w:tc>
          <w:tcPr>
            <w:tcW w:w="11505" w:type="dxa"/>
            <w:gridSpan w:val="7"/>
            <w:tcBorders>
              <w:top w:val="nil"/>
              <w:left w:val="nil"/>
              <w:bottom w:val="nil"/>
              <w:right w:val="nil"/>
            </w:tcBorders>
            <w:shd w:val="clear" w:color="auto" w:fill="auto"/>
            <w:vAlign w:val="center"/>
          </w:tcPr>
          <w:p>
            <w:pPr>
              <w:widowControl/>
              <w:jc w:val="center"/>
              <w:rPr>
                <w:rFonts w:ascii="方正隶变_GBK" w:hAnsi="宋体" w:eastAsia="方正隶变_GBK" w:cs="宋体"/>
                <w:b/>
                <w:bCs/>
                <w:color w:val="000000"/>
                <w:kern w:val="0"/>
                <w:sz w:val="32"/>
                <w:szCs w:val="32"/>
              </w:rPr>
            </w:pPr>
            <w:r>
              <w:rPr>
                <w:rFonts w:hint="eastAsia" w:ascii="方正隶变_GBK" w:hAnsi="宋体" w:eastAsia="方正隶变_GBK" w:cs="宋体"/>
                <w:b/>
                <w:bCs/>
                <w:color w:val="000000"/>
                <w:kern w:val="0"/>
                <w:sz w:val="32"/>
                <w:szCs w:val="32"/>
              </w:rPr>
              <w:t xml:space="preserve">泉州台商投资区民生保障局补录人力资源社会保障专职协理员拟聘用人员                                 </w:t>
            </w:r>
          </w:p>
        </w:tc>
      </w:tr>
      <w:tr>
        <w:tblPrEx>
          <w:tblLayout w:type="fixed"/>
          <w:tblCellMar>
            <w:top w:w="0" w:type="dxa"/>
            <w:left w:w="108" w:type="dxa"/>
            <w:bottom w:w="0" w:type="dxa"/>
            <w:right w:w="108" w:type="dxa"/>
          </w:tblCellMar>
        </w:tblPrEx>
        <w:trPr>
          <w:trHeight w:val="499" w:hRule="atLeast"/>
        </w:trPr>
        <w:tc>
          <w:tcPr>
            <w:tcW w:w="4635" w:type="dxa"/>
            <w:gridSpan w:val="3"/>
            <w:tcBorders>
              <w:top w:val="nil"/>
              <w:left w:val="nil"/>
              <w:bottom w:val="nil"/>
              <w:right w:val="nil"/>
            </w:tcBorders>
            <w:shd w:val="clear" w:color="auto" w:fill="auto"/>
            <w:vAlign w:val="center"/>
          </w:tcPr>
          <w:p>
            <w:pPr>
              <w:widowControl/>
              <w:jc w:val="left"/>
              <w:rPr>
                <w:rFonts w:ascii="宋体" w:hAnsi="宋体" w:eastAsia="宋体" w:cs="宋体"/>
                <w:b/>
                <w:bCs/>
                <w:color w:val="000000"/>
                <w:kern w:val="0"/>
                <w:sz w:val="24"/>
                <w:szCs w:val="24"/>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619"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姓名</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性别</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身份证号</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成绩</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排名</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trHeight w:val="619"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连佩缘</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女</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350521199308030020</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p>
        </w:tc>
      </w:tr>
      <w:tr>
        <w:tblPrEx>
          <w:tblLayout w:type="fixed"/>
          <w:tblCellMar>
            <w:top w:w="0" w:type="dxa"/>
            <w:left w:w="108" w:type="dxa"/>
            <w:bottom w:w="0" w:type="dxa"/>
            <w:right w:w="108" w:type="dxa"/>
          </w:tblCellMar>
        </w:tblPrEx>
        <w:trPr>
          <w:trHeight w:val="619"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郭白薇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女</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350521199506239028</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85</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p>
        </w:tc>
      </w:tr>
      <w:tr>
        <w:tblPrEx>
          <w:tblLayout w:type="fixed"/>
          <w:tblCellMar>
            <w:top w:w="0" w:type="dxa"/>
            <w:left w:w="108" w:type="dxa"/>
            <w:bottom w:w="0" w:type="dxa"/>
            <w:right w:w="108" w:type="dxa"/>
          </w:tblCellMar>
        </w:tblPrEx>
        <w:trPr>
          <w:trHeight w:val="619"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bCs/>
                <w:color w:val="000000"/>
                <w:kern w:val="0"/>
                <w:sz w:val="24"/>
                <w:szCs w:val="24"/>
                <w:lang w:val="en-US" w:eastAsia="zh-CN"/>
              </w:rPr>
              <w:t>3</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黄泽阳</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男</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350521199512052534</w:t>
            </w:r>
          </w:p>
        </w:tc>
        <w:tc>
          <w:tcPr>
            <w:tcW w:w="1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82</w:t>
            </w: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bookmarkStart w:id="0" w:name="_GoBack"/>
            <w:bookmarkEnd w:id="0"/>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p>
        </w:tc>
      </w:tr>
      <w:tr>
        <w:tblPrEx>
          <w:tblLayout w:type="fixed"/>
          <w:tblCellMar>
            <w:top w:w="0" w:type="dxa"/>
            <w:left w:w="108" w:type="dxa"/>
            <w:bottom w:w="0" w:type="dxa"/>
            <w:right w:w="108" w:type="dxa"/>
          </w:tblCellMar>
        </w:tblPrEx>
        <w:trPr>
          <w:trHeight w:val="499" w:hRule="atLeast"/>
        </w:trPr>
        <w:tc>
          <w:tcPr>
            <w:tcW w:w="106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72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84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06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72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84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06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72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84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06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72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84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06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72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84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99" w:hRule="atLeast"/>
        </w:trPr>
        <w:tc>
          <w:tcPr>
            <w:tcW w:w="106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72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843"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237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3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682"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c>
          <w:tcPr>
            <w:tcW w:w="1506" w:type="dxa"/>
            <w:tcBorders>
              <w:top w:val="nil"/>
              <w:left w:val="nil"/>
              <w:bottom w:val="nil"/>
              <w:right w:val="nil"/>
            </w:tcBorders>
            <w:shd w:val="clear" w:color="auto" w:fill="auto"/>
            <w:vAlign w:val="center"/>
          </w:tcPr>
          <w:p>
            <w:pPr>
              <w:widowControl/>
              <w:jc w:val="center"/>
              <w:rPr>
                <w:rFonts w:ascii="宋体" w:hAnsi="宋体" w:eastAsia="宋体" w:cs="宋体"/>
                <w:color w:val="000000"/>
                <w:kern w:val="0"/>
                <w:sz w:val="22"/>
              </w:rPr>
            </w:pP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隶变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8B"/>
    <w:rsid w:val="0035788B"/>
    <w:rsid w:val="00597011"/>
    <w:rsid w:val="0E581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205</Characters>
  <Lines>1</Lines>
  <Paragraphs>1</Paragraphs>
  <TotalTime>8</TotalTime>
  <ScaleCrop>false</ScaleCrop>
  <LinksUpToDate>false</LinksUpToDate>
  <CharactersWithSpaces>239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2019-06-06T02:20:00Z</dcterms:created>
  <dc:creator>Administrator</dc:creator>
  <cp:lastModifiedBy>邱枫落叶</cp:lastModifiedBy>
  <dcterms:modified xsi:type="dcterms:W3CDTF">2019-09-10T01:22:45Z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